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F623" w14:textId="77777777" w:rsidR="000F14F5" w:rsidRPr="00BE34CE" w:rsidRDefault="000F14F5" w:rsidP="000F14F5">
      <w:pPr>
        <w:spacing w:before="60" w:after="0" w:line="288" w:lineRule="auto"/>
        <w:ind w:left="10" w:right="-272"/>
        <w:jc w:val="center"/>
        <w:rPr>
          <w:b/>
          <w:szCs w:val="28"/>
          <w:lang w:val="vi-VN"/>
        </w:rPr>
      </w:pPr>
      <w:r>
        <w:rPr>
          <w:b/>
          <w:szCs w:val="28"/>
          <w:lang w:val="vi-VN"/>
        </w:rPr>
        <w:t xml:space="preserve">BẢNG </w:t>
      </w:r>
      <w:r w:rsidRPr="00BE34CE">
        <w:rPr>
          <w:b/>
          <w:szCs w:val="28"/>
          <w:lang w:val="vi-VN"/>
        </w:rPr>
        <w:t>XÁC ĐỊNH NỘI HÀM CỦA TIÊU CHÍ VÀ GỢI Ý TÌM MINH CHỨNG</w:t>
      </w:r>
      <w:r>
        <w:rPr>
          <w:b/>
          <w:szCs w:val="28"/>
          <w:lang w:val="vi-VN"/>
        </w:rPr>
        <w:t xml:space="preserve"> CSGD MẦM NON</w:t>
      </w:r>
    </w:p>
    <w:p w14:paraId="321295CD" w14:textId="77777777" w:rsidR="000F14F5" w:rsidRPr="00773DCD" w:rsidRDefault="000F14F5" w:rsidP="000F14F5">
      <w:pPr>
        <w:spacing w:before="60" w:after="0" w:line="288" w:lineRule="auto"/>
        <w:ind w:left="-10" w:right="5" w:firstLine="706"/>
        <w:rPr>
          <w:szCs w:val="28"/>
        </w:rPr>
      </w:pPr>
    </w:p>
    <w:tbl>
      <w:tblPr>
        <w:tblW w:w="14601" w:type="dxa"/>
        <w:tblInd w:w="-5" w:type="dxa"/>
        <w:tblLook w:val="04A0" w:firstRow="1" w:lastRow="0" w:firstColumn="1" w:lastColumn="0" w:noHBand="0" w:noVBand="1"/>
      </w:tblPr>
      <w:tblGrid>
        <w:gridCol w:w="820"/>
        <w:gridCol w:w="3575"/>
        <w:gridCol w:w="1220"/>
        <w:gridCol w:w="8986"/>
      </w:tblGrid>
      <w:tr w:rsidR="000F14F5" w:rsidRPr="00A23B71" w14:paraId="589AFA73" w14:textId="77777777" w:rsidTr="000F14F5">
        <w:trPr>
          <w:trHeight w:val="1020"/>
        </w:trPr>
        <w:tc>
          <w:tcPr>
            <w:tcW w:w="820"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0E09A155" w14:textId="77777777" w:rsidR="000F14F5" w:rsidRPr="00A23B71" w:rsidRDefault="000F14F5" w:rsidP="00D7103E">
            <w:pPr>
              <w:spacing w:after="0" w:line="240" w:lineRule="auto"/>
              <w:ind w:left="0" w:firstLine="0"/>
              <w:jc w:val="center"/>
              <w:rPr>
                <w:b/>
                <w:bCs/>
                <w:sz w:val="26"/>
                <w:szCs w:val="26"/>
                <w:lang w:eastAsia="zh-CN"/>
              </w:rPr>
            </w:pPr>
            <w:r w:rsidRPr="00A23B71">
              <w:rPr>
                <w:b/>
                <w:bCs/>
                <w:sz w:val="26"/>
                <w:szCs w:val="26"/>
                <w:lang w:eastAsia="zh-CN"/>
              </w:rPr>
              <w:t>STT</w:t>
            </w:r>
          </w:p>
        </w:tc>
        <w:tc>
          <w:tcPr>
            <w:tcW w:w="3575" w:type="dxa"/>
            <w:tcBorders>
              <w:top w:val="single" w:sz="4" w:space="0" w:color="auto"/>
              <w:left w:val="nil"/>
              <w:bottom w:val="single" w:sz="4" w:space="0" w:color="auto"/>
              <w:right w:val="single" w:sz="4" w:space="0" w:color="auto"/>
            </w:tcBorders>
            <w:shd w:val="clear" w:color="000000" w:fill="D9E2F3"/>
            <w:vAlign w:val="center"/>
            <w:hideMark/>
          </w:tcPr>
          <w:p w14:paraId="227EF4C6" w14:textId="77777777" w:rsidR="000F14F5" w:rsidRPr="00A23B71" w:rsidRDefault="000F14F5" w:rsidP="00D7103E">
            <w:pPr>
              <w:spacing w:after="0" w:line="240" w:lineRule="auto"/>
              <w:ind w:left="0" w:firstLine="0"/>
              <w:jc w:val="center"/>
              <w:rPr>
                <w:b/>
                <w:bCs/>
                <w:sz w:val="26"/>
                <w:szCs w:val="26"/>
                <w:lang w:eastAsia="zh-CN"/>
              </w:rPr>
            </w:pPr>
            <w:r w:rsidRPr="00A23B71">
              <w:rPr>
                <w:b/>
                <w:bCs/>
                <w:sz w:val="26"/>
                <w:szCs w:val="26"/>
                <w:lang w:eastAsia="zh-CN"/>
              </w:rPr>
              <w:t>Tiêu chí</w:t>
            </w:r>
          </w:p>
        </w:tc>
        <w:tc>
          <w:tcPr>
            <w:tcW w:w="1220" w:type="dxa"/>
            <w:tcBorders>
              <w:top w:val="single" w:sz="4" w:space="0" w:color="auto"/>
              <w:left w:val="nil"/>
              <w:bottom w:val="single" w:sz="4" w:space="0" w:color="auto"/>
              <w:right w:val="single" w:sz="4" w:space="0" w:color="auto"/>
            </w:tcBorders>
            <w:shd w:val="clear" w:color="000000" w:fill="D9E2F3"/>
            <w:vAlign w:val="center"/>
            <w:hideMark/>
          </w:tcPr>
          <w:p w14:paraId="7B8120ED" w14:textId="77777777" w:rsidR="000F14F5" w:rsidRPr="00A23B71" w:rsidRDefault="000F14F5" w:rsidP="00D7103E">
            <w:pPr>
              <w:spacing w:after="0" w:line="240" w:lineRule="auto"/>
              <w:ind w:left="0" w:firstLine="0"/>
              <w:jc w:val="center"/>
              <w:rPr>
                <w:b/>
                <w:bCs/>
                <w:sz w:val="24"/>
                <w:szCs w:val="24"/>
                <w:lang w:eastAsia="zh-CN"/>
              </w:rPr>
            </w:pPr>
            <w:r w:rsidRPr="00A23B71">
              <w:rPr>
                <w:b/>
                <w:bCs/>
                <w:sz w:val="24"/>
                <w:szCs w:val="24"/>
                <w:lang w:eastAsia="zh-CN"/>
              </w:rPr>
              <w:t>Điểm thành phần</w:t>
            </w:r>
          </w:p>
        </w:tc>
        <w:tc>
          <w:tcPr>
            <w:tcW w:w="8986" w:type="dxa"/>
            <w:tcBorders>
              <w:top w:val="single" w:sz="4" w:space="0" w:color="auto"/>
              <w:left w:val="nil"/>
              <w:bottom w:val="single" w:sz="4" w:space="0" w:color="auto"/>
              <w:right w:val="single" w:sz="4" w:space="0" w:color="auto"/>
            </w:tcBorders>
            <w:shd w:val="clear" w:color="000000" w:fill="D9E2F3"/>
            <w:vAlign w:val="center"/>
            <w:hideMark/>
          </w:tcPr>
          <w:p w14:paraId="23D90B80" w14:textId="77777777" w:rsidR="000F14F5" w:rsidRPr="00A23B71" w:rsidRDefault="000F14F5" w:rsidP="00D7103E">
            <w:pPr>
              <w:spacing w:after="0" w:line="240" w:lineRule="auto"/>
              <w:ind w:left="0" w:firstLine="0"/>
              <w:jc w:val="center"/>
              <w:rPr>
                <w:b/>
                <w:bCs/>
                <w:sz w:val="26"/>
                <w:szCs w:val="26"/>
                <w:lang w:eastAsia="zh-CN"/>
              </w:rPr>
            </w:pPr>
            <w:r w:rsidRPr="00A23B71">
              <w:rPr>
                <w:b/>
                <w:bCs/>
                <w:sz w:val="26"/>
                <w:szCs w:val="26"/>
                <w:lang w:eastAsia="zh-CN"/>
              </w:rPr>
              <w:t>Ghi chú, yêu cầu, minh chứng</w:t>
            </w:r>
          </w:p>
        </w:tc>
      </w:tr>
      <w:tr w:rsidR="000F14F5" w:rsidRPr="00A23B71" w14:paraId="2DB2B0A4" w14:textId="77777777" w:rsidTr="000F14F5">
        <w:trPr>
          <w:trHeight w:val="2475"/>
        </w:trPr>
        <w:tc>
          <w:tcPr>
            <w:tcW w:w="820" w:type="dxa"/>
            <w:tcBorders>
              <w:top w:val="nil"/>
              <w:left w:val="single" w:sz="4" w:space="0" w:color="auto"/>
              <w:bottom w:val="single" w:sz="4" w:space="0" w:color="auto"/>
              <w:right w:val="single" w:sz="4" w:space="0" w:color="auto"/>
            </w:tcBorders>
            <w:vAlign w:val="center"/>
            <w:hideMark/>
          </w:tcPr>
          <w:p w14:paraId="4C86FC85" w14:textId="77777777" w:rsidR="000F14F5" w:rsidRPr="00A23B71" w:rsidRDefault="000F14F5" w:rsidP="00D7103E">
            <w:pPr>
              <w:spacing w:after="0" w:line="240" w:lineRule="auto"/>
              <w:ind w:left="0" w:firstLine="0"/>
              <w:jc w:val="center"/>
              <w:rPr>
                <w:b/>
                <w:bCs/>
                <w:sz w:val="26"/>
                <w:szCs w:val="26"/>
                <w:lang w:eastAsia="zh-CN"/>
              </w:rPr>
            </w:pPr>
            <w:r w:rsidRPr="00A23B71">
              <w:rPr>
                <w:b/>
                <w:bCs/>
                <w:sz w:val="26"/>
                <w:szCs w:val="26"/>
                <w:lang w:eastAsia="zh-CN"/>
              </w:rPr>
              <w:t>1</w:t>
            </w:r>
          </w:p>
        </w:tc>
        <w:tc>
          <w:tcPr>
            <w:tcW w:w="3575" w:type="dxa"/>
            <w:tcBorders>
              <w:top w:val="nil"/>
              <w:left w:val="nil"/>
              <w:bottom w:val="single" w:sz="4" w:space="0" w:color="auto"/>
              <w:right w:val="single" w:sz="4" w:space="0" w:color="auto"/>
            </w:tcBorders>
            <w:vAlign w:val="center"/>
            <w:hideMark/>
          </w:tcPr>
          <w:p w14:paraId="719265FC" w14:textId="77777777" w:rsidR="000F14F5" w:rsidRPr="000F14F5" w:rsidRDefault="000F14F5" w:rsidP="00D7103E">
            <w:pPr>
              <w:spacing w:after="0" w:line="240" w:lineRule="auto"/>
              <w:ind w:left="0" w:firstLine="0"/>
              <w:jc w:val="left"/>
              <w:rPr>
                <w:b/>
                <w:bCs/>
                <w:color w:val="FF0000"/>
                <w:sz w:val="26"/>
                <w:szCs w:val="26"/>
                <w:lang w:eastAsia="zh-CN"/>
              </w:rPr>
            </w:pPr>
            <w:r w:rsidRPr="000F14F5">
              <w:rPr>
                <w:b/>
                <w:bCs/>
                <w:color w:val="FF0000"/>
                <w:sz w:val="26"/>
                <w:szCs w:val="26"/>
                <w:lang w:eastAsia="zh-CN"/>
              </w:rPr>
              <w:t>Ban hành kế hoạch ứng dụng công nghệ thông tin (CNTT) và chuyển đổi số (CĐS)</w:t>
            </w:r>
          </w:p>
        </w:tc>
        <w:tc>
          <w:tcPr>
            <w:tcW w:w="1220" w:type="dxa"/>
            <w:tcBorders>
              <w:top w:val="nil"/>
              <w:left w:val="nil"/>
              <w:bottom w:val="single" w:sz="4" w:space="0" w:color="auto"/>
              <w:right w:val="single" w:sz="4" w:space="0" w:color="auto"/>
            </w:tcBorders>
            <w:vAlign w:val="center"/>
            <w:hideMark/>
          </w:tcPr>
          <w:p w14:paraId="185F756D" w14:textId="77777777" w:rsidR="000F14F5" w:rsidRPr="000F14F5" w:rsidRDefault="000F14F5" w:rsidP="00D7103E">
            <w:pPr>
              <w:spacing w:after="0" w:line="240" w:lineRule="auto"/>
              <w:ind w:left="0" w:firstLine="0"/>
              <w:jc w:val="center"/>
              <w:rPr>
                <w:b/>
                <w:bCs/>
                <w:color w:val="FF0000"/>
                <w:sz w:val="26"/>
                <w:szCs w:val="26"/>
                <w:lang w:eastAsia="zh-CN"/>
              </w:rPr>
            </w:pPr>
            <w:r w:rsidRPr="000F14F5">
              <w:rPr>
                <w:b/>
                <w:bCs/>
                <w:color w:val="FF0000"/>
                <w:sz w:val="26"/>
                <w:szCs w:val="26"/>
                <w:lang w:eastAsia="zh-CN"/>
              </w:rPr>
              <w:t>Điều kiện bắt buộc</w:t>
            </w:r>
          </w:p>
        </w:tc>
        <w:tc>
          <w:tcPr>
            <w:tcW w:w="8986" w:type="dxa"/>
            <w:tcBorders>
              <w:top w:val="nil"/>
              <w:left w:val="nil"/>
              <w:bottom w:val="single" w:sz="4" w:space="0" w:color="auto"/>
              <w:right w:val="single" w:sz="4" w:space="0" w:color="auto"/>
            </w:tcBorders>
            <w:vAlign w:val="center"/>
            <w:hideMark/>
          </w:tcPr>
          <w:p w14:paraId="21289A43" w14:textId="77777777" w:rsidR="000F14F5" w:rsidRPr="00A23B71" w:rsidRDefault="000F14F5" w:rsidP="00D7103E">
            <w:pPr>
              <w:spacing w:after="0" w:line="240" w:lineRule="auto"/>
              <w:ind w:left="0" w:firstLine="0"/>
              <w:jc w:val="left"/>
              <w:rPr>
                <w:sz w:val="26"/>
                <w:szCs w:val="26"/>
                <w:lang w:eastAsia="zh-CN"/>
              </w:rPr>
            </w:pPr>
            <w:r w:rsidRPr="00A23B71">
              <w:rPr>
                <w:b/>
                <w:bCs/>
                <w:sz w:val="26"/>
                <w:szCs w:val="26"/>
                <w:lang w:eastAsia="zh-CN"/>
              </w:rPr>
              <w:t>Yêu cầu:</w:t>
            </w:r>
            <w:r w:rsidRPr="00A23B71">
              <w:rPr>
                <w:sz w:val="26"/>
                <w:szCs w:val="26"/>
                <w:lang w:eastAsia="zh-CN"/>
              </w:rPr>
              <w:t xml:space="preserve"> Kế hoạch ứng dụng CNTT, chuyển đổi số được xây dựng, công bố trên cổng thông tin điện tử của đơn vị từ đầu năm học (có thể lồng ghép với kế hoạch chung của nhà trường). Kế hoạch cần thể hiện mục tiêu cải thiện các chỉ số trong Bộ chỉ số, phù hợp với quy định hiện hành, hướng dẫn của Sở GDĐT, của cơ quan quản lý trực tiếp, đảm bảo tính thiết thực, phù hợp với nhu cầu và khả năng của đơn vị </w:t>
            </w:r>
            <w:r w:rsidRPr="00A23B71">
              <w:rPr>
                <w:sz w:val="26"/>
                <w:szCs w:val="26"/>
                <w:lang w:eastAsia="zh-CN"/>
              </w:rPr>
              <w:br/>
            </w:r>
            <w:r w:rsidRPr="00A23B71">
              <w:rPr>
                <w:b/>
                <w:bCs/>
                <w:sz w:val="26"/>
                <w:szCs w:val="26"/>
                <w:lang w:eastAsia="zh-CN"/>
              </w:rPr>
              <w:t xml:space="preserve"> Minh chứng</w:t>
            </w:r>
            <w:r w:rsidRPr="00A23B71">
              <w:rPr>
                <w:sz w:val="26"/>
                <w:szCs w:val="26"/>
                <w:lang w:eastAsia="zh-CN"/>
              </w:rPr>
              <w:t>: Kế hoạch và việc tuyên truyền kế hoạch tới toàn thể đội ngũ cán bộ, giáo viên, nhân viên và học sinh của đơn vị và các minh chứng khác</w:t>
            </w:r>
          </w:p>
        </w:tc>
      </w:tr>
      <w:tr w:rsidR="000F14F5" w:rsidRPr="00A23B71" w14:paraId="12591578" w14:textId="77777777" w:rsidTr="000F14F5">
        <w:trPr>
          <w:trHeight w:val="678"/>
        </w:trPr>
        <w:tc>
          <w:tcPr>
            <w:tcW w:w="820" w:type="dxa"/>
            <w:tcBorders>
              <w:top w:val="nil"/>
              <w:left w:val="single" w:sz="4" w:space="0" w:color="auto"/>
              <w:bottom w:val="single" w:sz="4" w:space="0" w:color="auto"/>
              <w:right w:val="single" w:sz="4" w:space="0" w:color="auto"/>
            </w:tcBorders>
            <w:vAlign w:val="center"/>
            <w:hideMark/>
          </w:tcPr>
          <w:p w14:paraId="3B2F552D" w14:textId="77777777" w:rsidR="000F14F5" w:rsidRPr="00A23B71" w:rsidRDefault="000F14F5" w:rsidP="00D7103E">
            <w:pPr>
              <w:spacing w:after="0" w:line="240" w:lineRule="auto"/>
              <w:ind w:left="0" w:firstLine="0"/>
              <w:jc w:val="center"/>
              <w:rPr>
                <w:b/>
                <w:bCs/>
                <w:sz w:val="26"/>
                <w:szCs w:val="26"/>
                <w:lang w:eastAsia="zh-CN"/>
              </w:rPr>
            </w:pPr>
            <w:r w:rsidRPr="00A23B71">
              <w:rPr>
                <w:b/>
                <w:bCs/>
                <w:sz w:val="26"/>
                <w:szCs w:val="26"/>
                <w:lang w:eastAsia="zh-CN"/>
              </w:rPr>
              <w:t>2</w:t>
            </w:r>
          </w:p>
        </w:tc>
        <w:tc>
          <w:tcPr>
            <w:tcW w:w="3575" w:type="dxa"/>
            <w:tcBorders>
              <w:top w:val="nil"/>
              <w:left w:val="nil"/>
              <w:bottom w:val="single" w:sz="4" w:space="0" w:color="auto"/>
              <w:right w:val="single" w:sz="4" w:space="0" w:color="auto"/>
            </w:tcBorders>
            <w:vAlign w:val="center"/>
            <w:hideMark/>
          </w:tcPr>
          <w:p w14:paraId="21E371C5" w14:textId="77777777" w:rsidR="000F14F5" w:rsidRPr="00A23B71" w:rsidRDefault="000F14F5" w:rsidP="00D7103E">
            <w:pPr>
              <w:spacing w:after="0" w:line="240" w:lineRule="auto"/>
              <w:ind w:left="0" w:firstLine="0"/>
              <w:jc w:val="left"/>
              <w:rPr>
                <w:b/>
                <w:bCs/>
                <w:sz w:val="26"/>
                <w:szCs w:val="26"/>
                <w:lang w:eastAsia="zh-CN"/>
              </w:rPr>
            </w:pPr>
            <w:r w:rsidRPr="00A23B71">
              <w:rPr>
                <w:b/>
                <w:bCs/>
                <w:sz w:val="26"/>
                <w:szCs w:val="26"/>
                <w:lang w:eastAsia="zh-CN"/>
              </w:rPr>
              <w:t>Triển khai ứng dụng quản trị, nuôi dưỡng, chăm sóc, giáo dục trẻ</w:t>
            </w:r>
          </w:p>
        </w:tc>
        <w:tc>
          <w:tcPr>
            <w:tcW w:w="1220" w:type="dxa"/>
            <w:tcBorders>
              <w:top w:val="nil"/>
              <w:left w:val="nil"/>
              <w:bottom w:val="single" w:sz="4" w:space="0" w:color="auto"/>
              <w:right w:val="single" w:sz="4" w:space="0" w:color="auto"/>
            </w:tcBorders>
            <w:vAlign w:val="center"/>
            <w:hideMark/>
          </w:tcPr>
          <w:p w14:paraId="2D9064EA" w14:textId="77777777" w:rsidR="000F14F5" w:rsidRPr="00A23B71" w:rsidRDefault="000F14F5" w:rsidP="00D7103E">
            <w:pPr>
              <w:spacing w:after="0" w:line="240" w:lineRule="auto"/>
              <w:ind w:left="0" w:firstLine="0"/>
              <w:jc w:val="center"/>
              <w:rPr>
                <w:b/>
                <w:bCs/>
                <w:sz w:val="26"/>
                <w:szCs w:val="26"/>
                <w:lang w:eastAsia="zh-CN"/>
              </w:rPr>
            </w:pPr>
            <w:r w:rsidRPr="00A23B71">
              <w:rPr>
                <w:b/>
                <w:bCs/>
                <w:sz w:val="26"/>
                <w:szCs w:val="26"/>
                <w:lang w:eastAsia="zh-CN"/>
              </w:rPr>
              <w:t>60</w:t>
            </w:r>
          </w:p>
        </w:tc>
        <w:tc>
          <w:tcPr>
            <w:tcW w:w="8986" w:type="dxa"/>
            <w:tcBorders>
              <w:top w:val="nil"/>
              <w:left w:val="nil"/>
              <w:bottom w:val="single" w:sz="4" w:space="0" w:color="auto"/>
              <w:right w:val="single" w:sz="4" w:space="0" w:color="auto"/>
            </w:tcBorders>
            <w:vAlign w:val="center"/>
            <w:hideMark/>
          </w:tcPr>
          <w:p w14:paraId="177C3063" w14:textId="77777777" w:rsidR="000F14F5" w:rsidRPr="00A23B71" w:rsidRDefault="000F14F5" w:rsidP="00D7103E">
            <w:pPr>
              <w:spacing w:after="0" w:line="240" w:lineRule="auto"/>
              <w:ind w:left="0" w:firstLine="0"/>
              <w:jc w:val="left"/>
              <w:rPr>
                <w:sz w:val="26"/>
                <w:szCs w:val="26"/>
                <w:lang w:eastAsia="zh-CN"/>
              </w:rPr>
            </w:pPr>
            <w:r w:rsidRPr="00A23B71">
              <w:rPr>
                <w:b/>
                <w:bCs/>
                <w:sz w:val="26"/>
                <w:szCs w:val="26"/>
                <w:lang w:eastAsia="zh-CN"/>
              </w:rPr>
              <w:t xml:space="preserve">Mức độ: </w:t>
            </w:r>
            <w:r w:rsidRPr="00A23B71">
              <w:rPr>
                <w:sz w:val="26"/>
                <w:szCs w:val="26"/>
                <w:lang w:eastAsia="zh-CN"/>
              </w:rPr>
              <w:t>Mức độ 1: dưới 20 điểm ; Mức độ 2: từ 20-45 điểm ; Mức độ 3: trên 45 điểm</w:t>
            </w:r>
            <w:r w:rsidRPr="00A23B71">
              <w:rPr>
                <w:b/>
                <w:bCs/>
                <w:sz w:val="26"/>
                <w:szCs w:val="26"/>
                <w:lang w:eastAsia="zh-CN"/>
              </w:rPr>
              <w:br/>
              <w:t xml:space="preserve">Yêu cầu: </w:t>
            </w:r>
            <w:r w:rsidRPr="00A23B71">
              <w:rPr>
                <w:sz w:val="26"/>
                <w:szCs w:val="26"/>
                <w:lang w:eastAsia="zh-CN"/>
              </w:rPr>
              <w:br/>
              <w:t>- Đơn vị triển khai được các ứng dụng (phần mềm, giải pháp hoặc hệ thống CNTT) hỗ trợ công tác quản lý, quản trị (từ mục 2.1, ..., 2.7), hỗ trợ công tác nuôi dưỡng, chăm sóc, giáo dục trẻ (từ mục 2.8,... , 2.11).</w:t>
            </w:r>
            <w:r w:rsidRPr="00A23B71">
              <w:rPr>
                <w:sz w:val="26"/>
                <w:szCs w:val="26"/>
                <w:lang w:eastAsia="zh-CN"/>
              </w:rPr>
              <w:br/>
              <w:t>- Các ứng dụng cần đáp ứng về yêu cầu về thông tin, nghiệp vụ, công tác quản lý của ngành.</w:t>
            </w:r>
            <w:r w:rsidRPr="00A23B71">
              <w:rPr>
                <w:sz w:val="26"/>
                <w:szCs w:val="26"/>
                <w:lang w:eastAsia="zh-CN"/>
              </w:rPr>
              <w:br/>
              <w:t>- Các ứng dụng triển khai cần đánh giá về hiệu quả, tần suất sử dụng.</w:t>
            </w:r>
            <w:r w:rsidRPr="00A23B71">
              <w:rPr>
                <w:sz w:val="26"/>
                <w:szCs w:val="26"/>
                <w:lang w:eastAsia="zh-CN"/>
              </w:rPr>
              <w:br/>
              <w:t>- Có thể sử dụng ứng dụng, giải pháp của các nhà cung cấp khác nhau, tuy nhiên ưu tiên các ứng dụng, giải pháp có sự đồng bộ, kết nối.</w:t>
            </w:r>
            <w:r w:rsidRPr="00A23B71">
              <w:rPr>
                <w:sz w:val="26"/>
                <w:szCs w:val="26"/>
                <w:lang w:eastAsia="zh-CN"/>
              </w:rPr>
              <w:br/>
            </w:r>
            <w:r w:rsidRPr="00A23B71">
              <w:rPr>
                <w:b/>
                <w:bCs/>
                <w:sz w:val="26"/>
                <w:szCs w:val="26"/>
                <w:lang w:eastAsia="zh-CN"/>
              </w:rPr>
              <w:t>Minh chứng:</w:t>
            </w:r>
            <w:r w:rsidRPr="00A23B71">
              <w:rPr>
                <w:sz w:val="26"/>
                <w:szCs w:val="26"/>
                <w:lang w:eastAsia="zh-CN"/>
              </w:rPr>
              <w:br/>
              <w:t>- Thông tin của ứng dụng : tên ứng dụng; đơn vị cung cấp, hình thức: tự xây dựng/ mua/thuê /cấp trên triển khai...; kinh phí: miễn phí/trả phí (kinh phí cụ thể); đường link ứng dụng...</w:t>
            </w:r>
            <w:r w:rsidRPr="00A23B71">
              <w:rPr>
                <w:sz w:val="26"/>
                <w:szCs w:val="26"/>
                <w:lang w:eastAsia="zh-CN"/>
              </w:rPr>
              <w:br/>
              <w:t xml:space="preserve">- Hợp đồng kinh tế hoặc thỏa thuận hợp tác theo quy định của pháp luật trong đó </w:t>
            </w:r>
            <w:r w:rsidRPr="00A23B71">
              <w:rPr>
                <w:sz w:val="26"/>
                <w:szCs w:val="26"/>
                <w:lang w:eastAsia="zh-CN"/>
              </w:rPr>
              <w:lastRenderedPageBreak/>
              <w:t>cần lưu ý một số nội dung như: hồ sơ thiết kế, hồ sơ cấp độ an toàn thông tin mạng và chức năng của ứng dụng; quy định về quyền sở hữu đối với dữ liệu; quy định việc đảm bảo về an ninh, an toàn thông tin;...</w:t>
            </w:r>
            <w:r w:rsidRPr="00A23B71">
              <w:rPr>
                <w:sz w:val="26"/>
                <w:szCs w:val="26"/>
                <w:lang w:eastAsia="zh-CN"/>
              </w:rPr>
              <w:br/>
              <w:t>- Minh chứng việc tuyên truyền, phổ biến, triển khai ứng dụng: Văn bản/ Quy chế quản lý/ hướng dẫn sử dụng / Hội nghị ... do lãnh đạo đơn vị ban hành, triển khai</w:t>
            </w:r>
            <w:r w:rsidRPr="00A23B71">
              <w:rPr>
                <w:sz w:val="26"/>
                <w:szCs w:val="26"/>
                <w:lang w:eastAsia="zh-CN"/>
              </w:rPr>
              <w:br/>
              <w:t>- Minh chứng việc sử dụng: dữ liệu trên hệ thống; hồ sơ, số sách, hình ảnh chụp màn hình sử dụng,...</w:t>
            </w:r>
          </w:p>
        </w:tc>
      </w:tr>
      <w:tr w:rsidR="000F14F5" w:rsidRPr="00A23B71" w14:paraId="20640785" w14:textId="77777777" w:rsidTr="000F14F5">
        <w:trPr>
          <w:trHeight w:val="780"/>
        </w:trPr>
        <w:tc>
          <w:tcPr>
            <w:tcW w:w="820" w:type="dxa"/>
            <w:tcBorders>
              <w:top w:val="nil"/>
              <w:left w:val="single" w:sz="4" w:space="0" w:color="auto"/>
              <w:bottom w:val="single" w:sz="4" w:space="0" w:color="auto"/>
              <w:right w:val="single" w:sz="4" w:space="0" w:color="auto"/>
            </w:tcBorders>
            <w:vAlign w:val="center"/>
            <w:hideMark/>
          </w:tcPr>
          <w:p w14:paraId="7E99455A"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lastRenderedPageBreak/>
              <w:t>2.1</w:t>
            </w:r>
          </w:p>
        </w:tc>
        <w:tc>
          <w:tcPr>
            <w:tcW w:w="3575" w:type="dxa"/>
            <w:tcBorders>
              <w:top w:val="nil"/>
              <w:left w:val="nil"/>
              <w:bottom w:val="single" w:sz="4" w:space="0" w:color="auto"/>
              <w:right w:val="single" w:sz="4" w:space="0" w:color="auto"/>
            </w:tcBorders>
            <w:vAlign w:val="center"/>
            <w:hideMark/>
          </w:tcPr>
          <w:p w14:paraId="590686B4"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Quản lý thông tin trẻ em</w:t>
            </w:r>
          </w:p>
        </w:tc>
        <w:tc>
          <w:tcPr>
            <w:tcW w:w="1220" w:type="dxa"/>
            <w:tcBorders>
              <w:top w:val="nil"/>
              <w:left w:val="nil"/>
              <w:bottom w:val="single" w:sz="4" w:space="0" w:color="auto"/>
              <w:right w:val="single" w:sz="4" w:space="0" w:color="auto"/>
            </w:tcBorders>
            <w:vAlign w:val="center"/>
            <w:hideMark/>
          </w:tcPr>
          <w:p w14:paraId="6A6A8EB7"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5</w:t>
            </w:r>
          </w:p>
        </w:tc>
        <w:tc>
          <w:tcPr>
            <w:tcW w:w="8986" w:type="dxa"/>
            <w:tcBorders>
              <w:top w:val="nil"/>
              <w:left w:val="nil"/>
              <w:bottom w:val="single" w:sz="4" w:space="0" w:color="auto"/>
              <w:right w:val="single" w:sz="4" w:space="0" w:color="auto"/>
            </w:tcBorders>
            <w:vAlign w:val="center"/>
            <w:hideMark/>
          </w:tcPr>
          <w:p w14:paraId="14F1EED4"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Cách đánh giá: Có triển khai 2,5 điểm; Đáp ứng các yêu cầu về thông tin, quản lý của ngành: 2,5 điểm</w:t>
            </w:r>
          </w:p>
        </w:tc>
      </w:tr>
      <w:tr w:rsidR="000F14F5" w:rsidRPr="00A23B71" w14:paraId="4A139267" w14:textId="77777777" w:rsidTr="000F14F5">
        <w:trPr>
          <w:trHeight w:val="660"/>
        </w:trPr>
        <w:tc>
          <w:tcPr>
            <w:tcW w:w="820" w:type="dxa"/>
            <w:tcBorders>
              <w:top w:val="nil"/>
              <w:left w:val="single" w:sz="4" w:space="0" w:color="auto"/>
              <w:bottom w:val="single" w:sz="4" w:space="0" w:color="auto"/>
              <w:right w:val="single" w:sz="4" w:space="0" w:color="auto"/>
            </w:tcBorders>
            <w:vAlign w:val="center"/>
            <w:hideMark/>
          </w:tcPr>
          <w:p w14:paraId="38813E40"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2.2</w:t>
            </w:r>
          </w:p>
        </w:tc>
        <w:tc>
          <w:tcPr>
            <w:tcW w:w="3575" w:type="dxa"/>
            <w:tcBorders>
              <w:top w:val="nil"/>
              <w:left w:val="nil"/>
              <w:bottom w:val="single" w:sz="4" w:space="0" w:color="auto"/>
              <w:right w:val="single" w:sz="4" w:space="0" w:color="auto"/>
            </w:tcBorders>
            <w:vAlign w:val="center"/>
            <w:hideMark/>
          </w:tcPr>
          <w:p w14:paraId="513DFB49"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Quản lý thông tin theo dõi sức khỏe trẻ em</w:t>
            </w:r>
          </w:p>
        </w:tc>
        <w:tc>
          <w:tcPr>
            <w:tcW w:w="1220" w:type="dxa"/>
            <w:tcBorders>
              <w:top w:val="nil"/>
              <w:left w:val="nil"/>
              <w:bottom w:val="single" w:sz="4" w:space="0" w:color="auto"/>
              <w:right w:val="single" w:sz="4" w:space="0" w:color="auto"/>
            </w:tcBorders>
            <w:vAlign w:val="center"/>
            <w:hideMark/>
          </w:tcPr>
          <w:p w14:paraId="51DDF7C9"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5</w:t>
            </w:r>
          </w:p>
        </w:tc>
        <w:tc>
          <w:tcPr>
            <w:tcW w:w="8986" w:type="dxa"/>
            <w:tcBorders>
              <w:top w:val="nil"/>
              <w:left w:val="nil"/>
              <w:bottom w:val="single" w:sz="4" w:space="0" w:color="auto"/>
              <w:right w:val="single" w:sz="4" w:space="0" w:color="auto"/>
            </w:tcBorders>
            <w:vAlign w:val="center"/>
            <w:hideMark/>
          </w:tcPr>
          <w:p w14:paraId="4B77B2CF"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Cách đánh giá: Có triển khai 2,5 điểm; Đáp ứng các yêu cầu về thông tin, quản lý của ngành: 2,5 điểm</w:t>
            </w:r>
          </w:p>
        </w:tc>
      </w:tr>
      <w:tr w:rsidR="000F14F5" w:rsidRPr="00A23B71" w14:paraId="2F5CAA5A" w14:textId="77777777" w:rsidTr="000F14F5">
        <w:trPr>
          <w:trHeight w:val="660"/>
        </w:trPr>
        <w:tc>
          <w:tcPr>
            <w:tcW w:w="820" w:type="dxa"/>
            <w:tcBorders>
              <w:top w:val="nil"/>
              <w:left w:val="single" w:sz="4" w:space="0" w:color="auto"/>
              <w:bottom w:val="single" w:sz="4" w:space="0" w:color="auto"/>
              <w:right w:val="single" w:sz="4" w:space="0" w:color="auto"/>
            </w:tcBorders>
            <w:vAlign w:val="center"/>
            <w:hideMark/>
          </w:tcPr>
          <w:p w14:paraId="6BE46623"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2.3</w:t>
            </w:r>
          </w:p>
        </w:tc>
        <w:tc>
          <w:tcPr>
            <w:tcW w:w="3575" w:type="dxa"/>
            <w:tcBorders>
              <w:top w:val="nil"/>
              <w:left w:val="nil"/>
              <w:bottom w:val="single" w:sz="4" w:space="0" w:color="auto"/>
              <w:right w:val="single" w:sz="4" w:space="0" w:color="auto"/>
            </w:tcBorders>
            <w:vAlign w:val="center"/>
            <w:hideMark/>
          </w:tcPr>
          <w:p w14:paraId="342F3C0F"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Quản lý thông tin cán bộ quản lý, giáo viên, nhân viên</w:t>
            </w:r>
          </w:p>
        </w:tc>
        <w:tc>
          <w:tcPr>
            <w:tcW w:w="1220" w:type="dxa"/>
            <w:tcBorders>
              <w:top w:val="nil"/>
              <w:left w:val="nil"/>
              <w:bottom w:val="single" w:sz="4" w:space="0" w:color="auto"/>
              <w:right w:val="single" w:sz="4" w:space="0" w:color="auto"/>
            </w:tcBorders>
            <w:vAlign w:val="center"/>
            <w:hideMark/>
          </w:tcPr>
          <w:p w14:paraId="131FE24B"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5</w:t>
            </w:r>
          </w:p>
        </w:tc>
        <w:tc>
          <w:tcPr>
            <w:tcW w:w="8986" w:type="dxa"/>
            <w:tcBorders>
              <w:top w:val="nil"/>
              <w:left w:val="nil"/>
              <w:bottom w:val="single" w:sz="4" w:space="0" w:color="auto"/>
              <w:right w:val="single" w:sz="4" w:space="0" w:color="auto"/>
            </w:tcBorders>
            <w:vAlign w:val="center"/>
            <w:hideMark/>
          </w:tcPr>
          <w:p w14:paraId="49391EBA"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Cách đánh giá: Có triển khai 2,5 điểm; Đáp ứng các yêu cầu về thông tin, quản lý của ngành: 2,5 điểm</w:t>
            </w:r>
          </w:p>
        </w:tc>
      </w:tr>
      <w:tr w:rsidR="000F14F5" w:rsidRPr="00A23B71" w14:paraId="07DCCD8E" w14:textId="77777777" w:rsidTr="000F14F5">
        <w:trPr>
          <w:trHeight w:val="720"/>
        </w:trPr>
        <w:tc>
          <w:tcPr>
            <w:tcW w:w="820" w:type="dxa"/>
            <w:tcBorders>
              <w:top w:val="nil"/>
              <w:left w:val="single" w:sz="4" w:space="0" w:color="auto"/>
              <w:bottom w:val="single" w:sz="4" w:space="0" w:color="auto"/>
              <w:right w:val="single" w:sz="4" w:space="0" w:color="auto"/>
            </w:tcBorders>
            <w:vAlign w:val="center"/>
            <w:hideMark/>
          </w:tcPr>
          <w:p w14:paraId="10FFFDF0"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2.4</w:t>
            </w:r>
          </w:p>
        </w:tc>
        <w:tc>
          <w:tcPr>
            <w:tcW w:w="3575" w:type="dxa"/>
            <w:tcBorders>
              <w:top w:val="nil"/>
              <w:left w:val="nil"/>
              <w:bottom w:val="single" w:sz="4" w:space="0" w:color="auto"/>
              <w:right w:val="single" w:sz="4" w:space="0" w:color="auto"/>
            </w:tcBorders>
            <w:vAlign w:val="center"/>
            <w:hideMark/>
          </w:tcPr>
          <w:p w14:paraId="47BD9F5A"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Quản lý thông tin y tế trường học.</w:t>
            </w:r>
          </w:p>
        </w:tc>
        <w:tc>
          <w:tcPr>
            <w:tcW w:w="1220" w:type="dxa"/>
            <w:tcBorders>
              <w:top w:val="nil"/>
              <w:left w:val="nil"/>
              <w:bottom w:val="single" w:sz="4" w:space="0" w:color="auto"/>
              <w:right w:val="single" w:sz="4" w:space="0" w:color="auto"/>
            </w:tcBorders>
            <w:vAlign w:val="center"/>
            <w:hideMark/>
          </w:tcPr>
          <w:p w14:paraId="50971E41"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5</w:t>
            </w:r>
          </w:p>
        </w:tc>
        <w:tc>
          <w:tcPr>
            <w:tcW w:w="8986" w:type="dxa"/>
            <w:tcBorders>
              <w:top w:val="nil"/>
              <w:left w:val="nil"/>
              <w:bottom w:val="single" w:sz="4" w:space="0" w:color="auto"/>
              <w:right w:val="single" w:sz="4" w:space="0" w:color="auto"/>
            </w:tcBorders>
            <w:vAlign w:val="center"/>
            <w:hideMark/>
          </w:tcPr>
          <w:p w14:paraId="5070864B"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Cách đánh giá: Có triển khai 2,5 điểm; Đáp ứng các yêu cầu về thông tin, quản lý của ngành: 2,5 điểm</w:t>
            </w:r>
          </w:p>
        </w:tc>
      </w:tr>
      <w:tr w:rsidR="000F14F5" w:rsidRPr="00A23B71" w14:paraId="45921ACD" w14:textId="77777777" w:rsidTr="000F14F5">
        <w:trPr>
          <w:trHeight w:val="615"/>
        </w:trPr>
        <w:tc>
          <w:tcPr>
            <w:tcW w:w="820" w:type="dxa"/>
            <w:tcBorders>
              <w:top w:val="nil"/>
              <w:left w:val="single" w:sz="4" w:space="0" w:color="auto"/>
              <w:bottom w:val="single" w:sz="4" w:space="0" w:color="auto"/>
              <w:right w:val="single" w:sz="4" w:space="0" w:color="auto"/>
            </w:tcBorders>
            <w:vAlign w:val="center"/>
            <w:hideMark/>
          </w:tcPr>
          <w:p w14:paraId="3CC6800D"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2.5</w:t>
            </w:r>
          </w:p>
        </w:tc>
        <w:tc>
          <w:tcPr>
            <w:tcW w:w="3575" w:type="dxa"/>
            <w:tcBorders>
              <w:top w:val="nil"/>
              <w:left w:val="nil"/>
              <w:bottom w:val="single" w:sz="4" w:space="0" w:color="auto"/>
              <w:right w:val="single" w:sz="4" w:space="0" w:color="auto"/>
            </w:tcBorders>
            <w:vAlign w:val="center"/>
            <w:hideMark/>
          </w:tcPr>
          <w:p w14:paraId="262B46CB"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Quản lý thông tin phổ cập giáo dục.</w:t>
            </w:r>
          </w:p>
        </w:tc>
        <w:tc>
          <w:tcPr>
            <w:tcW w:w="1220" w:type="dxa"/>
            <w:tcBorders>
              <w:top w:val="nil"/>
              <w:left w:val="nil"/>
              <w:bottom w:val="single" w:sz="4" w:space="0" w:color="auto"/>
              <w:right w:val="single" w:sz="4" w:space="0" w:color="auto"/>
            </w:tcBorders>
            <w:vAlign w:val="center"/>
            <w:hideMark/>
          </w:tcPr>
          <w:p w14:paraId="6547ABF1"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5</w:t>
            </w:r>
          </w:p>
        </w:tc>
        <w:tc>
          <w:tcPr>
            <w:tcW w:w="8986" w:type="dxa"/>
            <w:tcBorders>
              <w:top w:val="nil"/>
              <w:left w:val="nil"/>
              <w:bottom w:val="single" w:sz="4" w:space="0" w:color="auto"/>
              <w:right w:val="single" w:sz="4" w:space="0" w:color="auto"/>
            </w:tcBorders>
            <w:vAlign w:val="center"/>
            <w:hideMark/>
          </w:tcPr>
          <w:p w14:paraId="099C205C"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Cách đánh giá: Có triển khai 2,5 điểm; Đáp ứng các yêu cầu về thông tin, quản lý của ngành: 2,5 điểm</w:t>
            </w:r>
          </w:p>
        </w:tc>
      </w:tr>
      <w:tr w:rsidR="000F14F5" w:rsidRPr="00A23B71" w14:paraId="31FE4C8E" w14:textId="77777777" w:rsidTr="000F14F5">
        <w:trPr>
          <w:trHeight w:val="660"/>
        </w:trPr>
        <w:tc>
          <w:tcPr>
            <w:tcW w:w="820" w:type="dxa"/>
            <w:tcBorders>
              <w:top w:val="nil"/>
              <w:left w:val="single" w:sz="4" w:space="0" w:color="auto"/>
              <w:bottom w:val="single" w:sz="4" w:space="0" w:color="auto"/>
              <w:right w:val="single" w:sz="4" w:space="0" w:color="auto"/>
            </w:tcBorders>
            <w:vAlign w:val="center"/>
            <w:hideMark/>
          </w:tcPr>
          <w:p w14:paraId="111AF8DA"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2.6</w:t>
            </w:r>
          </w:p>
        </w:tc>
        <w:tc>
          <w:tcPr>
            <w:tcW w:w="3575" w:type="dxa"/>
            <w:tcBorders>
              <w:top w:val="nil"/>
              <w:left w:val="nil"/>
              <w:bottom w:val="single" w:sz="4" w:space="0" w:color="auto"/>
              <w:right w:val="single" w:sz="4" w:space="0" w:color="auto"/>
            </w:tcBorders>
            <w:vAlign w:val="center"/>
            <w:hideMark/>
          </w:tcPr>
          <w:p w14:paraId="52C97685"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Quản lý thông tin tài sản, tài chính</w:t>
            </w:r>
          </w:p>
        </w:tc>
        <w:tc>
          <w:tcPr>
            <w:tcW w:w="1220" w:type="dxa"/>
            <w:tcBorders>
              <w:top w:val="nil"/>
              <w:left w:val="nil"/>
              <w:bottom w:val="single" w:sz="4" w:space="0" w:color="auto"/>
              <w:right w:val="single" w:sz="4" w:space="0" w:color="auto"/>
            </w:tcBorders>
            <w:vAlign w:val="center"/>
            <w:hideMark/>
          </w:tcPr>
          <w:p w14:paraId="15D4B66B"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3</w:t>
            </w:r>
          </w:p>
        </w:tc>
        <w:tc>
          <w:tcPr>
            <w:tcW w:w="8986" w:type="dxa"/>
            <w:tcBorders>
              <w:top w:val="nil"/>
              <w:left w:val="nil"/>
              <w:bottom w:val="single" w:sz="4" w:space="0" w:color="auto"/>
              <w:right w:val="single" w:sz="4" w:space="0" w:color="auto"/>
            </w:tcBorders>
            <w:vAlign w:val="center"/>
            <w:hideMark/>
          </w:tcPr>
          <w:p w14:paraId="1C66E224"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Cách đánh giá: Có triển khai 1,5 điểm; Đáp ứng các yêu cầu về thông tin, quản lý của ngành: 1,5 điểm</w:t>
            </w:r>
          </w:p>
        </w:tc>
      </w:tr>
      <w:tr w:rsidR="000F14F5" w:rsidRPr="00A23B71" w14:paraId="5FF1BB00" w14:textId="77777777" w:rsidTr="000F14F5">
        <w:trPr>
          <w:trHeight w:val="705"/>
        </w:trPr>
        <w:tc>
          <w:tcPr>
            <w:tcW w:w="820" w:type="dxa"/>
            <w:tcBorders>
              <w:top w:val="nil"/>
              <w:left w:val="single" w:sz="4" w:space="0" w:color="auto"/>
              <w:bottom w:val="single" w:sz="4" w:space="0" w:color="auto"/>
              <w:right w:val="single" w:sz="4" w:space="0" w:color="auto"/>
            </w:tcBorders>
            <w:vAlign w:val="center"/>
            <w:hideMark/>
          </w:tcPr>
          <w:p w14:paraId="03CBB663"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2.7</w:t>
            </w:r>
          </w:p>
        </w:tc>
        <w:tc>
          <w:tcPr>
            <w:tcW w:w="3575" w:type="dxa"/>
            <w:tcBorders>
              <w:top w:val="nil"/>
              <w:left w:val="nil"/>
              <w:bottom w:val="single" w:sz="4" w:space="0" w:color="auto"/>
              <w:right w:val="single" w:sz="4" w:space="0" w:color="auto"/>
            </w:tcBorders>
            <w:vAlign w:val="center"/>
            <w:hideMark/>
          </w:tcPr>
          <w:p w14:paraId="39209C6D"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Quản lý văn bản điện tử</w:t>
            </w:r>
          </w:p>
        </w:tc>
        <w:tc>
          <w:tcPr>
            <w:tcW w:w="1220" w:type="dxa"/>
            <w:tcBorders>
              <w:top w:val="nil"/>
              <w:left w:val="nil"/>
              <w:bottom w:val="single" w:sz="4" w:space="0" w:color="auto"/>
              <w:right w:val="single" w:sz="4" w:space="0" w:color="auto"/>
            </w:tcBorders>
            <w:vAlign w:val="center"/>
            <w:hideMark/>
          </w:tcPr>
          <w:p w14:paraId="331DDEBC"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3</w:t>
            </w:r>
          </w:p>
        </w:tc>
        <w:tc>
          <w:tcPr>
            <w:tcW w:w="8986" w:type="dxa"/>
            <w:tcBorders>
              <w:top w:val="nil"/>
              <w:left w:val="nil"/>
              <w:bottom w:val="single" w:sz="4" w:space="0" w:color="auto"/>
              <w:right w:val="single" w:sz="4" w:space="0" w:color="auto"/>
            </w:tcBorders>
            <w:vAlign w:val="center"/>
            <w:hideMark/>
          </w:tcPr>
          <w:p w14:paraId="1BF6A3AC"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Cách đánh giá: Có triển khai 1,5 điểm; Đáp ứng các yêu cầu về thông tin, quản lý của ngành: 1,5 điểm</w:t>
            </w:r>
          </w:p>
        </w:tc>
      </w:tr>
      <w:tr w:rsidR="000F14F5" w:rsidRPr="00A23B71" w14:paraId="50CC7636" w14:textId="77777777" w:rsidTr="000F14F5">
        <w:trPr>
          <w:trHeight w:val="1650"/>
        </w:trPr>
        <w:tc>
          <w:tcPr>
            <w:tcW w:w="820" w:type="dxa"/>
            <w:tcBorders>
              <w:top w:val="nil"/>
              <w:left w:val="single" w:sz="4" w:space="0" w:color="auto"/>
              <w:bottom w:val="single" w:sz="4" w:space="0" w:color="auto"/>
              <w:right w:val="single" w:sz="4" w:space="0" w:color="auto"/>
            </w:tcBorders>
            <w:vAlign w:val="center"/>
            <w:hideMark/>
          </w:tcPr>
          <w:p w14:paraId="579FCDB5"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2.8</w:t>
            </w:r>
          </w:p>
        </w:tc>
        <w:tc>
          <w:tcPr>
            <w:tcW w:w="3575" w:type="dxa"/>
            <w:tcBorders>
              <w:top w:val="nil"/>
              <w:left w:val="nil"/>
              <w:bottom w:val="single" w:sz="4" w:space="0" w:color="auto"/>
              <w:right w:val="single" w:sz="4" w:space="0" w:color="auto"/>
            </w:tcBorders>
            <w:vAlign w:val="center"/>
            <w:hideMark/>
          </w:tcPr>
          <w:p w14:paraId="28A3895F"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Tiện ích tính toán khẩu phần ăn, hàm lượng dinh dưỡng, thực đơn hằng ngày theo chế độ dinh dưỡng cần thiết và phù hơp với sự phát triển của trẻ</w:t>
            </w:r>
          </w:p>
        </w:tc>
        <w:tc>
          <w:tcPr>
            <w:tcW w:w="1220" w:type="dxa"/>
            <w:tcBorders>
              <w:top w:val="nil"/>
              <w:left w:val="nil"/>
              <w:bottom w:val="single" w:sz="4" w:space="0" w:color="auto"/>
              <w:right w:val="single" w:sz="4" w:space="0" w:color="auto"/>
            </w:tcBorders>
            <w:vAlign w:val="center"/>
            <w:hideMark/>
          </w:tcPr>
          <w:p w14:paraId="24D9DB94"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7</w:t>
            </w:r>
          </w:p>
        </w:tc>
        <w:tc>
          <w:tcPr>
            <w:tcW w:w="8986" w:type="dxa"/>
            <w:tcBorders>
              <w:top w:val="nil"/>
              <w:left w:val="nil"/>
              <w:bottom w:val="single" w:sz="4" w:space="0" w:color="auto"/>
              <w:right w:val="single" w:sz="4" w:space="0" w:color="auto"/>
            </w:tcBorders>
            <w:vAlign w:val="center"/>
            <w:hideMark/>
          </w:tcPr>
          <w:p w14:paraId="54C97CFA"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Cách đánh giá: Triển khai 3,5 điểm và Thông báo 3,5 điểm</w:t>
            </w:r>
            <w:r w:rsidRPr="00A23B71">
              <w:rPr>
                <w:sz w:val="26"/>
                <w:szCs w:val="26"/>
                <w:lang w:eastAsia="zh-CN"/>
              </w:rPr>
              <w:br/>
              <w:t>- Triển khai: Không triển khai 0 điểm; Có triển khai, đáp ứng yêu cầu nghiệp vụ: 3,5 điểm.</w:t>
            </w:r>
            <w:r w:rsidRPr="00A23B71">
              <w:rPr>
                <w:sz w:val="26"/>
                <w:szCs w:val="26"/>
                <w:lang w:eastAsia="zh-CN"/>
              </w:rPr>
              <w:br/>
              <w:t xml:space="preserve">- Thông báo đến cha mẹ trẻ thường xuyên: Theo Tháng: 1,5 điểm; Theo Tuần: 3,5 điểm </w:t>
            </w:r>
          </w:p>
        </w:tc>
      </w:tr>
      <w:tr w:rsidR="000F14F5" w:rsidRPr="00A23B71" w14:paraId="12B1D86F" w14:textId="77777777" w:rsidTr="000F14F5">
        <w:trPr>
          <w:trHeight w:val="990"/>
        </w:trPr>
        <w:tc>
          <w:tcPr>
            <w:tcW w:w="820" w:type="dxa"/>
            <w:tcBorders>
              <w:top w:val="nil"/>
              <w:left w:val="single" w:sz="4" w:space="0" w:color="auto"/>
              <w:bottom w:val="single" w:sz="4" w:space="0" w:color="auto"/>
              <w:right w:val="single" w:sz="4" w:space="0" w:color="auto"/>
            </w:tcBorders>
            <w:vAlign w:val="center"/>
            <w:hideMark/>
          </w:tcPr>
          <w:p w14:paraId="4EDFC4F7"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lastRenderedPageBreak/>
              <w:t>2.9</w:t>
            </w:r>
          </w:p>
        </w:tc>
        <w:tc>
          <w:tcPr>
            <w:tcW w:w="3575" w:type="dxa"/>
            <w:tcBorders>
              <w:top w:val="nil"/>
              <w:left w:val="nil"/>
              <w:bottom w:val="single" w:sz="4" w:space="0" w:color="auto"/>
              <w:right w:val="single" w:sz="4" w:space="0" w:color="auto"/>
            </w:tcBorders>
            <w:vAlign w:val="center"/>
            <w:hideMark/>
          </w:tcPr>
          <w:p w14:paraId="79941F47"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Chức năng tổ chức hoạt động giáo dục trẻ</w:t>
            </w:r>
          </w:p>
        </w:tc>
        <w:tc>
          <w:tcPr>
            <w:tcW w:w="1220" w:type="dxa"/>
            <w:tcBorders>
              <w:top w:val="nil"/>
              <w:left w:val="nil"/>
              <w:bottom w:val="single" w:sz="4" w:space="0" w:color="auto"/>
              <w:right w:val="single" w:sz="4" w:space="0" w:color="auto"/>
            </w:tcBorders>
            <w:vAlign w:val="center"/>
            <w:hideMark/>
          </w:tcPr>
          <w:p w14:paraId="4280E80B"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7</w:t>
            </w:r>
          </w:p>
        </w:tc>
        <w:tc>
          <w:tcPr>
            <w:tcW w:w="8986" w:type="dxa"/>
            <w:tcBorders>
              <w:top w:val="nil"/>
              <w:left w:val="nil"/>
              <w:bottom w:val="single" w:sz="4" w:space="0" w:color="auto"/>
              <w:right w:val="single" w:sz="4" w:space="0" w:color="auto"/>
            </w:tcBorders>
            <w:vAlign w:val="center"/>
            <w:hideMark/>
          </w:tcPr>
          <w:p w14:paraId="6652D492"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Cách đánh giá: Triển khai 3,5 điểm và Tần suất 3,5 điểm</w:t>
            </w:r>
            <w:r w:rsidRPr="00A23B71">
              <w:rPr>
                <w:sz w:val="26"/>
                <w:szCs w:val="26"/>
                <w:lang w:eastAsia="zh-CN"/>
              </w:rPr>
              <w:br/>
              <w:t>- Triển khai: Không triển khai 0 điểm; Có triển khai, đáp ứng yêu cầu: 3,5 điểm.</w:t>
            </w:r>
            <w:r w:rsidRPr="00A23B71">
              <w:rPr>
                <w:sz w:val="26"/>
                <w:szCs w:val="26"/>
                <w:lang w:eastAsia="zh-CN"/>
              </w:rPr>
              <w:br/>
              <w:t xml:space="preserve">- Tần suất sử dụng: Theo Quý: 1,5 điểm; Theo Tháng: 2,5 điểm; Theo Tuần: 3,5 điểm </w:t>
            </w:r>
          </w:p>
        </w:tc>
      </w:tr>
      <w:tr w:rsidR="000F14F5" w:rsidRPr="00A23B71" w14:paraId="023EE647" w14:textId="77777777" w:rsidTr="000F14F5">
        <w:trPr>
          <w:trHeight w:val="1320"/>
        </w:trPr>
        <w:tc>
          <w:tcPr>
            <w:tcW w:w="820" w:type="dxa"/>
            <w:tcBorders>
              <w:top w:val="nil"/>
              <w:left w:val="single" w:sz="4" w:space="0" w:color="auto"/>
              <w:bottom w:val="single" w:sz="4" w:space="0" w:color="auto"/>
              <w:right w:val="single" w:sz="4" w:space="0" w:color="auto"/>
            </w:tcBorders>
            <w:vAlign w:val="center"/>
            <w:hideMark/>
          </w:tcPr>
          <w:p w14:paraId="4BC8C34F"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2.10</w:t>
            </w:r>
          </w:p>
        </w:tc>
        <w:tc>
          <w:tcPr>
            <w:tcW w:w="3575" w:type="dxa"/>
            <w:tcBorders>
              <w:top w:val="nil"/>
              <w:left w:val="nil"/>
              <w:bottom w:val="single" w:sz="4" w:space="0" w:color="auto"/>
              <w:right w:val="single" w:sz="4" w:space="0" w:color="auto"/>
            </w:tcBorders>
            <w:vAlign w:val="center"/>
            <w:hideMark/>
          </w:tcPr>
          <w:p w14:paraId="6FF9953F"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Chức năng phối hợp, tham gia của cha mẹ trẻ vào các hoạt động nuôi dưỡng, chăm sóc, giáo dục trẻ theo kế hoạch của nhà trường.</w:t>
            </w:r>
          </w:p>
        </w:tc>
        <w:tc>
          <w:tcPr>
            <w:tcW w:w="1220" w:type="dxa"/>
            <w:tcBorders>
              <w:top w:val="nil"/>
              <w:left w:val="nil"/>
              <w:bottom w:val="single" w:sz="4" w:space="0" w:color="auto"/>
              <w:right w:val="single" w:sz="4" w:space="0" w:color="auto"/>
            </w:tcBorders>
            <w:vAlign w:val="center"/>
            <w:hideMark/>
          </w:tcPr>
          <w:p w14:paraId="54DF9323"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7</w:t>
            </w:r>
          </w:p>
        </w:tc>
        <w:tc>
          <w:tcPr>
            <w:tcW w:w="8986" w:type="dxa"/>
            <w:tcBorders>
              <w:top w:val="nil"/>
              <w:left w:val="nil"/>
              <w:bottom w:val="single" w:sz="4" w:space="0" w:color="auto"/>
              <w:right w:val="single" w:sz="4" w:space="0" w:color="auto"/>
            </w:tcBorders>
            <w:vAlign w:val="center"/>
            <w:hideMark/>
          </w:tcPr>
          <w:p w14:paraId="201C8C4B"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Cách đánh giá: Triển khai 3,5 điểm và Tần suất 3,5 điểm</w:t>
            </w:r>
            <w:r w:rsidRPr="00A23B71">
              <w:rPr>
                <w:sz w:val="26"/>
                <w:szCs w:val="26"/>
                <w:lang w:eastAsia="zh-CN"/>
              </w:rPr>
              <w:br/>
              <w:t>- Triển khai: Không triển khai 0 điểm; Có triển khai, đáp ứng yêu cầu: 3,5 điểm.</w:t>
            </w:r>
            <w:r w:rsidRPr="00A23B71">
              <w:rPr>
                <w:sz w:val="26"/>
                <w:szCs w:val="26"/>
                <w:lang w:eastAsia="zh-CN"/>
              </w:rPr>
              <w:br/>
              <w:t xml:space="preserve">- Tần suất sử dụng: Theo Quý: 1,5 điểm; Theo Tháng: 2,5 điểm; Theo Tuần: 3,5 điểm </w:t>
            </w:r>
          </w:p>
        </w:tc>
      </w:tr>
      <w:tr w:rsidR="000F14F5" w:rsidRPr="00A23B71" w14:paraId="5D3D73CD" w14:textId="77777777" w:rsidTr="000F14F5">
        <w:trPr>
          <w:trHeight w:val="1320"/>
        </w:trPr>
        <w:tc>
          <w:tcPr>
            <w:tcW w:w="820" w:type="dxa"/>
            <w:tcBorders>
              <w:top w:val="nil"/>
              <w:left w:val="single" w:sz="4" w:space="0" w:color="auto"/>
              <w:bottom w:val="single" w:sz="4" w:space="0" w:color="auto"/>
              <w:right w:val="single" w:sz="4" w:space="0" w:color="auto"/>
            </w:tcBorders>
            <w:vAlign w:val="center"/>
            <w:hideMark/>
          </w:tcPr>
          <w:p w14:paraId="4214DAC7"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2.11</w:t>
            </w:r>
          </w:p>
        </w:tc>
        <w:tc>
          <w:tcPr>
            <w:tcW w:w="3575" w:type="dxa"/>
            <w:tcBorders>
              <w:top w:val="nil"/>
              <w:left w:val="nil"/>
              <w:bottom w:val="single" w:sz="4" w:space="0" w:color="auto"/>
              <w:right w:val="single" w:sz="4" w:space="0" w:color="auto"/>
            </w:tcBorders>
            <w:vAlign w:val="center"/>
            <w:hideMark/>
          </w:tcPr>
          <w:p w14:paraId="3519EBD9"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Chức năng tuyên truyền phổ biến kiến thức khoa học nuôi dạy trẻ em cho cha mẹ trẻ em và cộng đồng.</w:t>
            </w:r>
          </w:p>
        </w:tc>
        <w:tc>
          <w:tcPr>
            <w:tcW w:w="1220" w:type="dxa"/>
            <w:tcBorders>
              <w:top w:val="nil"/>
              <w:left w:val="nil"/>
              <w:bottom w:val="single" w:sz="4" w:space="0" w:color="auto"/>
              <w:right w:val="single" w:sz="4" w:space="0" w:color="auto"/>
            </w:tcBorders>
            <w:vAlign w:val="center"/>
            <w:hideMark/>
          </w:tcPr>
          <w:p w14:paraId="3E79AF5C"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2,5</w:t>
            </w:r>
          </w:p>
        </w:tc>
        <w:tc>
          <w:tcPr>
            <w:tcW w:w="8986" w:type="dxa"/>
            <w:tcBorders>
              <w:top w:val="nil"/>
              <w:left w:val="nil"/>
              <w:bottom w:val="single" w:sz="4" w:space="0" w:color="auto"/>
              <w:right w:val="single" w:sz="4" w:space="0" w:color="auto"/>
            </w:tcBorders>
            <w:vAlign w:val="center"/>
            <w:hideMark/>
          </w:tcPr>
          <w:p w14:paraId="5D4939DB"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Cách đánh giá: Triển khai 01 điểm và Tần suất 1,5 điểm</w:t>
            </w:r>
            <w:r w:rsidRPr="00A23B71">
              <w:rPr>
                <w:sz w:val="26"/>
                <w:szCs w:val="26"/>
                <w:lang w:eastAsia="zh-CN"/>
              </w:rPr>
              <w:br/>
              <w:t xml:space="preserve">- Triển khai: Không triển khai 0 điểm; Có triển khai: 1 điểm; </w:t>
            </w:r>
            <w:r w:rsidRPr="00A23B71">
              <w:rPr>
                <w:sz w:val="26"/>
                <w:szCs w:val="26"/>
                <w:lang w:eastAsia="zh-CN"/>
              </w:rPr>
              <w:br/>
              <w:t xml:space="preserve">- Tần suất: Theo Quý: 0,5 điểm; Theo Tháng: 1 điểm; Theo Tuần: 1,5 điểm </w:t>
            </w:r>
          </w:p>
        </w:tc>
      </w:tr>
      <w:tr w:rsidR="000F14F5" w:rsidRPr="00A23B71" w14:paraId="6CC2CC33" w14:textId="77777777" w:rsidTr="000F14F5">
        <w:trPr>
          <w:trHeight w:val="1650"/>
        </w:trPr>
        <w:tc>
          <w:tcPr>
            <w:tcW w:w="820" w:type="dxa"/>
            <w:tcBorders>
              <w:top w:val="nil"/>
              <w:left w:val="single" w:sz="4" w:space="0" w:color="auto"/>
              <w:bottom w:val="single" w:sz="4" w:space="0" w:color="auto"/>
              <w:right w:val="single" w:sz="4" w:space="0" w:color="auto"/>
            </w:tcBorders>
            <w:vAlign w:val="center"/>
            <w:hideMark/>
          </w:tcPr>
          <w:p w14:paraId="1990793C"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2.12</w:t>
            </w:r>
          </w:p>
        </w:tc>
        <w:tc>
          <w:tcPr>
            <w:tcW w:w="3575" w:type="dxa"/>
            <w:tcBorders>
              <w:top w:val="nil"/>
              <w:left w:val="nil"/>
              <w:bottom w:val="single" w:sz="4" w:space="0" w:color="auto"/>
              <w:right w:val="single" w:sz="4" w:space="0" w:color="auto"/>
            </w:tcBorders>
            <w:vAlign w:val="center"/>
            <w:hideMark/>
          </w:tcPr>
          <w:p w14:paraId="5687ACA4"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Kết nối và trao đổi đầy đủ dữ liệu với cơ sở dữ liệu ngành Giáo dục (do Bộ GDĐT quản lý)</w:t>
            </w:r>
          </w:p>
        </w:tc>
        <w:tc>
          <w:tcPr>
            <w:tcW w:w="1220" w:type="dxa"/>
            <w:tcBorders>
              <w:top w:val="nil"/>
              <w:left w:val="nil"/>
              <w:bottom w:val="single" w:sz="4" w:space="0" w:color="auto"/>
              <w:right w:val="single" w:sz="4" w:space="0" w:color="auto"/>
            </w:tcBorders>
            <w:vAlign w:val="center"/>
            <w:hideMark/>
          </w:tcPr>
          <w:p w14:paraId="2DF6F21C"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5,5</w:t>
            </w:r>
          </w:p>
        </w:tc>
        <w:tc>
          <w:tcPr>
            <w:tcW w:w="8986" w:type="dxa"/>
            <w:tcBorders>
              <w:top w:val="nil"/>
              <w:left w:val="nil"/>
              <w:bottom w:val="single" w:sz="4" w:space="0" w:color="auto"/>
              <w:right w:val="single" w:sz="4" w:space="0" w:color="auto"/>
            </w:tcBorders>
            <w:vAlign w:val="center"/>
            <w:hideMark/>
          </w:tcPr>
          <w:p w14:paraId="75B2F08A"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Cách đánh giá: Có kết nối (API) và trao đổi đầy đủ dữ liệu với các nội dung triển khai trên cơ sở dữ liệu ngành Giáo dục do Sở GDĐT và Bộ GDĐT quản lý đã cho phép kết nối, trao đổi dữ liệu. Thiếu kết nối 01 nội dung trừ 0,5 điểm; không có kết nối: 0 điểm.</w:t>
            </w:r>
          </w:p>
        </w:tc>
      </w:tr>
      <w:tr w:rsidR="000F14F5" w:rsidRPr="00A23B71" w14:paraId="36C0DAD6" w14:textId="77777777" w:rsidTr="000F14F5">
        <w:trPr>
          <w:trHeight w:val="3105"/>
        </w:trPr>
        <w:tc>
          <w:tcPr>
            <w:tcW w:w="820" w:type="dxa"/>
            <w:tcBorders>
              <w:top w:val="nil"/>
              <w:left w:val="single" w:sz="4" w:space="0" w:color="auto"/>
              <w:bottom w:val="single" w:sz="4" w:space="0" w:color="auto"/>
              <w:right w:val="single" w:sz="4" w:space="0" w:color="auto"/>
            </w:tcBorders>
            <w:vAlign w:val="center"/>
            <w:hideMark/>
          </w:tcPr>
          <w:p w14:paraId="0820BA4A"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2.13</w:t>
            </w:r>
          </w:p>
        </w:tc>
        <w:tc>
          <w:tcPr>
            <w:tcW w:w="3575" w:type="dxa"/>
            <w:tcBorders>
              <w:top w:val="nil"/>
              <w:left w:val="nil"/>
              <w:bottom w:val="single" w:sz="4" w:space="0" w:color="auto"/>
              <w:right w:val="single" w:sz="4" w:space="0" w:color="auto"/>
            </w:tcBorders>
            <w:vAlign w:val="center"/>
            <w:hideMark/>
          </w:tcPr>
          <w:p w14:paraId="6A9762CD" w14:textId="77777777" w:rsidR="000F14F5" w:rsidRPr="00A23B71" w:rsidRDefault="000F14F5" w:rsidP="00D7103E">
            <w:pPr>
              <w:spacing w:after="0" w:line="240" w:lineRule="auto"/>
              <w:ind w:left="0" w:firstLine="0"/>
              <w:rPr>
                <w:sz w:val="26"/>
                <w:szCs w:val="26"/>
                <w:lang w:eastAsia="zh-CN"/>
              </w:rPr>
            </w:pPr>
            <w:r w:rsidRPr="00B5438C">
              <w:rPr>
                <w:color w:val="FF0000"/>
                <w:sz w:val="26"/>
                <w:szCs w:val="26"/>
                <w:lang w:eastAsia="zh-CN"/>
              </w:rPr>
              <w:t>Ban hành quy chế quản lý, vận hành, khai thác sử dụng ứng dụng quản trị, nuôi dưỡng, chăm sóc, giáo dục trẻ</w:t>
            </w:r>
          </w:p>
        </w:tc>
        <w:tc>
          <w:tcPr>
            <w:tcW w:w="1220" w:type="dxa"/>
            <w:tcBorders>
              <w:top w:val="nil"/>
              <w:left w:val="nil"/>
              <w:bottom w:val="single" w:sz="4" w:space="0" w:color="auto"/>
              <w:right w:val="single" w:sz="4" w:space="0" w:color="auto"/>
            </w:tcBorders>
            <w:vAlign w:val="center"/>
            <w:hideMark/>
          </w:tcPr>
          <w:p w14:paraId="4CB63BF9" w14:textId="77777777" w:rsidR="000F14F5" w:rsidRPr="00A23B71" w:rsidRDefault="000F14F5" w:rsidP="00D7103E">
            <w:pPr>
              <w:spacing w:after="0" w:line="240" w:lineRule="auto"/>
              <w:ind w:left="0" w:firstLine="0"/>
              <w:jc w:val="center"/>
              <w:rPr>
                <w:b/>
                <w:bCs/>
                <w:sz w:val="26"/>
                <w:szCs w:val="26"/>
                <w:lang w:eastAsia="zh-CN"/>
              </w:rPr>
            </w:pPr>
            <w:r w:rsidRPr="000F14F5">
              <w:rPr>
                <w:b/>
                <w:bCs/>
                <w:color w:val="FF0000"/>
                <w:sz w:val="26"/>
                <w:szCs w:val="26"/>
                <w:lang w:eastAsia="zh-CN"/>
              </w:rPr>
              <w:t xml:space="preserve">Điều kiện bắt buộc </w:t>
            </w:r>
          </w:p>
        </w:tc>
        <w:tc>
          <w:tcPr>
            <w:tcW w:w="8986" w:type="dxa"/>
            <w:tcBorders>
              <w:top w:val="nil"/>
              <w:left w:val="nil"/>
              <w:bottom w:val="single" w:sz="4" w:space="0" w:color="auto"/>
              <w:right w:val="single" w:sz="4" w:space="0" w:color="auto"/>
            </w:tcBorders>
            <w:vAlign w:val="center"/>
            <w:hideMark/>
          </w:tcPr>
          <w:p w14:paraId="06278FB6" w14:textId="77777777" w:rsidR="000F14F5" w:rsidRPr="00A23B71" w:rsidRDefault="000F14F5" w:rsidP="00D7103E">
            <w:pPr>
              <w:spacing w:after="0" w:line="240" w:lineRule="auto"/>
              <w:ind w:left="0" w:firstLine="0"/>
              <w:jc w:val="left"/>
              <w:rPr>
                <w:sz w:val="26"/>
                <w:szCs w:val="26"/>
                <w:lang w:eastAsia="zh-CN"/>
              </w:rPr>
            </w:pPr>
            <w:r w:rsidRPr="00A23B71">
              <w:rPr>
                <w:b/>
                <w:bCs/>
                <w:sz w:val="26"/>
                <w:szCs w:val="26"/>
                <w:lang w:eastAsia="zh-CN"/>
              </w:rPr>
              <w:t xml:space="preserve"> Yêu cầu</w:t>
            </w:r>
            <w:r w:rsidRPr="00A23B71">
              <w:rPr>
                <w:sz w:val="26"/>
                <w:szCs w:val="26"/>
                <w:lang w:eastAsia="zh-CN"/>
              </w:rPr>
              <w:br/>
              <w:t>- Đơn vị cần xây dựng và ban hành văn bản, quy chế quản lý, vận hành, khai thác sử dụng đối với từng ứng dụng đang triển khai tại đơn vị, trong đó lưu ý có phân công trách nhiệm, quyền hạn của từng cá nhân khi sử dụng,  ...</w:t>
            </w:r>
            <w:r w:rsidRPr="00A23B71">
              <w:rPr>
                <w:sz w:val="26"/>
                <w:szCs w:val="26"/>
                <w:lang w:eastAsia="zh-CN"/>
              </w:rPr>
              <w:br/>
              <w:t>- Triển khai văn bản, quy chế, hướng dẫn tới các thành viên có liên quan của đơn vị</w:t>
            </w:r>
            <w:r w:rsidRPr="00A23B71">
              <w:rPr>
                <w:sz w:val="26"/>
                <w:szCs w:val="26"/>
                <w:lang w:eastAsia="zh-CN"/>
              </w:rPr>
              <w:br/>
            </w:r>
            <w:r w:rsidRPr="00A23B71">
              <w:rPr>
                <w:b/>
                <w:bCs/>
                <w:sz w:val="26"/>
                <w:szCs w:val="26"/>
                <w:lang w:eastAsia="zh-CN"/>
              </w:rPr>
              <w:t>Minh chứng:</w:t>
            </w:r>
            <w:r w:rsidRPr="00A23B71">
              <w:rPr>
                <w:sz w:val="26"/>
                <w:szCs w:val="26"/>
                <w:lang w:eastAsia="zh-CN"/>
              </w:rPr>
              <w:br/>
              <w:t>- Văn bản, quy chế, hướng dẫn ... do lãnh đạo đơn vị ban hành, triển khai</w:t>
            </w:r>
            <w:r w:rsidRPr="00A23B71">
              <w:rPr>
                <w:sz w:val="26"/>
                <w:szCs w:val="26"/>
                <w:lang w:eastAsia="zh-CN"/>
              </w:rPr>
              <w:br/>
              <w:t>- Minh chứng công khai: Hồ sơ, sổ sách họp, hình ảnh việc tuyên truyền, thông báo tới các thành viên, các chuyên mục công khai, đường link...</w:t>
            </w:r>
          </w:p>
        </w:tc>
      </w:tr>
      <w:tr w:rsidR="000F14F5" w:rsidRPr="00A23B71" w14:paraId="1C5AACE6" w14:textId="77777777" w:rsidTr="000F14F5">
        <w:trPr>
          <w:trHeight w:val="1103"/>
        </w:trPr>
        <w:tc>
          <w:tcPr>
            <w:tcW w:w="820" w:type="dxa"/>
            <w:tcBorders>
              <w:top w:val="nil"/>
              <w:left w:val="single" w:sz="4" w:space="0" w:color="auto"/>
              <w:bottom w:val="single" w:sz="4" w:space="0" w:color="auto"/>
              <w:right w:val="single" w:sz="4" w:space="0" w:color="auto"/>
            </w:tcBorders>
            <w:vAlign w:val="center"/>
            <w:hideMark/>
          </w:tcPr>
          <w:p w14:paraId="1F98138B" w14:textId="77777777" w:rsidR="000F14F5" w:rsidRPr="00A23B71" w:rsidRDefault="000F14F5" w:rsidP="00D7103E">
            <w:pPr>
              <w:spacing w:after="0" w:line="240" w:lineRule="auto"/>
              <w:ind w:left="0" w:firstLine="0"/>
              <w:jc w:val="center"/>
              <w:rPr>
                <w:b/>
                <w:bCs/>
                <w:sz w:val="26"/>
                <w:szCs w:val="26"/>
                <w:lang w:eastAsia="zh-CN"/>
              </w:rPr>
            </w:pPr>
            <w:r w:rsidRPr="00A23B71">
              <w:rPr>
                <w:b/>
                <w:bCs/>
                <w:sz w:val="26"/>
                <w:szCs w:val="26"/>
                <w:lang w:eastAsia="zh-CN"/>
              </w:rPr>
              <w:lastRenderedPageBreak/>
              <w:t>3</w:t>
            </w:r>
          </w:p>
        </w:tc>
        <w:tc>
          <w:tcPr>
            <w:tcW w:w="3575" w:type="dxa"/>
            <w:tcBorders>
              <w:top w:val="nil"/>
              <w:left w:val="nil"/>
              <w:bottom w:val="nil"/>
              <w:right w:val="nil"/>
            </w:tcBorders>
            <w:noWrap/>
            <w:vAlign w:val="center"/>
            <w:hideMark/>
          </w:tcPr>
          <w:p w14:paraId="28328022" w14:textId="77777777" w:rsidR="000F14F5" w:rsidRPr="00A23B71" w:rsidRDefault="000F14F5" w:rsidP="00D7103E">
            <w:pPr>
              <w:spacing w:after="0" w:line="240" w:lineRule="auto"/>
              <w:ind w:left="0" w:firstLine="0"/>
              <w:jc w:val="left"/>
              <w:rPr>
                <w:b/>
                <w:bCs/>
                <w:sz w:val="24"/>
                <w:szCs w:val="24"/>
                <w:lang w:eastAsia="zh-CN"/>
              </w:rPr>
            </w:pPr>
            <w:r w:rsidRPr="00A23B71">
              <w:rPr>
                <w:b/>
                <w:bCs/>
                <w:sz w:val="24"/>
                <w:szCs w:val="24"/>
                <w:lang w:eastAsia="zh-CN"/>
              </w:rPr>
              <w:t>Triển khai dịch vụ trực tuyến</w:t>
            </w:r>
          </w:p>
        </w:tc>
        <w:tc>
          <w:tcPr>
            <w:tcW w:w="1220" w:type="dxa"/>
            <w:tcBorders>
              <w:top w:val="nil"/>
              <w:left w:val="single" w:sz="4" w:space="0" w:color="auto"/>
              <w:bottom w:val="single" w:sz="4" w:space="0" w:color="auto"/>
              <w:right w:val="single" w:sz="4" w:space="0" w:color="auto"/>
            </w:tcBorders>
            <w:vAlign w:val="center"/>
            <w:hideMark/>
          </w:tcPr>
          <w:p w14:paraId="346A5A84" w14:textId="77777777" w:rsidR="000F14F5" w:rsidRPr="00A23B71" w:rsidRDefault="000F14F5" w:rsidP="00D7103E">
            <w:pPr>
              <w:spacing w:after="0" w:line="240" w:lineRule="auto"/>
              <w:ind w:left="0" w:firstLine="0"/>
              <w:jc w:val="center"/>
              <w:rPr>
                <w:b/>
                <w:bCs/>
                <w:sz w:val="26"/>
                <w:szCs w:val="26"/>
                <w:lang w:eastAsia="zh-CN"/>
              </w:rPr>
            </w:pPr>
            <w:r w:rsidRPr="00A23B71">
              <w:rPr>
                <w:b/>
                <w:bCs/>
                <w:sz w:val="26"/>
                <w:szCs w:val="26"/>
                <w:lang w:eastAsia="zh-CN"/>
              </w:rPr>
              <w:t>12</w:t>
            </w:r>
          </w:p>
        </w:tc>
        <w:tc>
          <w:tcPr>
            <w:tcW w:w="8986" w:type="dxa"/>
            <w:tcBorders>
              <w:top w:val="nil"/>
              <w:left w:val="nil"/>
              <w:bottom w:val="single" w:sz="4" w:space="0" w:color="auto"/>
              <w:right w:val="single" w:sz="4" w:space="0" w:color="auto"/>
            </w:tcBorders>
            <w:vAlign w:val="center"/>
            <w:hideMark/>
          </w:tcPr>
          <w:p w14:paraId="6F1F3C56" w14:textId="77777777" w:rsidR="000F14F5" w:rsidRPr="00A23B71" w:rsidRDefault="000F14F5" w:rsidP="00D7103E">
            <w:pPr>
              <w:spacing w:after="0" w:line="240" w:lineRule="auto"/>
              <w:ind w:left="0" w:firstLine="0"/>
              <w:jc w:val="left"/>
              <w:rPr>
                <w:sz w:val="26"/>
                <w:szCs w:val="26"/>
                <w:lang w:eastAsia="zh-CN"/>
              </w:rPr>
            </w:pPr>
            <w:r w:rsidRPr="00A23B71">
              <w:rPr>
                <w:b/>
                <w:bCs/>
                <w:sz w:val="26"/>
                <w:szCs w:val="26"/>
                <w:lang w:eastAsia="zh-CN"/>
              </w:rPr>
              <w:t xml:space="preserve">Mức độ: </w:t>
            </w:r>
            <w:r w:rsidRPr="00A23B71">
              <w:rPr>
                <w:sz w:val="26"/>
                <w:szCs w:val="26"/>
                <w:lang w:eastAsia="zh-CN"/>
              </w:rPr>
              <w:t>Mức độ 1: dưới 04 điểm ; Mức độ 2: từ 04-08 điểm ; Mức độ 3: trên 08 điểm</w:t>
            </w:r>
            <w:r w:rsidRPr="00A23B71">
              <w:rPr>
                <w:b/>
                <w:bCs/>
                <w:sz w:val="26"/>
                <w:szCs w:val="26"/>
                <w:lang w:eastAsia="zh-CN"/>
              </w:rPr>
              <w:br/>
              <w:t xml:space="preserve">Yêu cầu: </w:t>
            </w:r>
            <w:r w:rsidRPr="00A23B71">
              <w:rPr>
                <w:b/>
                <w:bCs/>
                <w:sz w:val="26"/>
                <w:szCs w:val="26"/>
                <w:lang w:eastAsia="zh-CN"/>
              </w:rPr>
              <w:br/>
            </w:r>
            <w:r w:rsidRPr="00A23B71">
              <w:rPr>
                <w:sz w:val="26"/>
                <w:szCs w:val="26"/>
                <w:lang w:eastAsia="zh-CN"/>
              </w:rPr>
              <w:t xml:space="preserve">Các dịch vụ cần đáp ứng về yêu cầu nghiệp vụ, yêu cầu về quản lý và đạt hiệu quả sử dụng; </w:t>
            </w:r>
            <w:r w:rsidRPr="00A23B71">
              <w:rPr>
                <w:sz w:val="26"/>
                <w:szCs w:val="26"/>
                <w:lang w:eastAsia="zh-CN"/>
              </w:rPr>
              <w:br/>
              <w:t>Các ứng dụng triển khai ngoài việc được đánh giá dựa trên việc có triển khai và đáp ứng các yêu cầu về thông tin quản lý thì cần đánh giá về hiệu quả, tần suất sử dụng dịch vụ theo quy định</w:t>
            </w:r>
            <w:r w:rsidRPr="00A23B71">
              <w:rPr>
                <w:sz w:val="26"/>
                <w:szCs w:val="26"/>
                <w:lang w:eastAsia="zh-CN"/>
              </w:rPr>
              <w:br/>
            </w:r>
            <w:r w:rsidRPr="00A23B71">
              <w:rPr>
                <w:b/>
                <w:bCs/>
                <w:sz w:val="26"/>
                <w:szCs w:val="26"/>
                <w:lang w:eastAsia="zh-CN"/>
              </w:rPr>
              <w:t>Minh chứng:</w:t>
            </w:r>
            <w:r w:rsidRPr="00A23B71">
              <w:rPr>
                <w:sz w:val="26"/>
                <w:szCs w:val="26"/>
                <w:lang w:eastAsia="zh-CN"/>
              </w:rPr>
              <w:br/>
              <w:t>- Thông tin của dịch vụ như : tên dịch vụ, phần mềm; đơn vị cung cấp, hình thức: tự xây dựng/ mua/ thuê / được cấp trên cấp; kinh phí: miễn phí/cụ thể hình thức trả phí; đường link ứng dụng...</w:t>
            </w:r>
            <w:r w:rsidRPr="00A23B71">
              <w:rPr>
                <w:sz w:val="26"/>
                <w:szCs w:val="26"/>
                <w:lang w:eastAsia="zh-CN"/>
              </w:rPr>
              <w:br/>
              <w:t>- Hợp đồng kinh tế hoặc thỏa thuận hợp tác theo quy định của pháp luật với các đơn vị cung cấp: hồ sơ thiết kế, chức năng của ứng dụng...</w:t>
            </w:r>
            <w:r w:rsidRPr="00A23B71">
              <w:rPr>
                <w:sz w:val="26"/>
                <w:szCs w:val="26"/>
                <w:lang w:eastAsia="zh-CN"/>
              </w:rPr>
              <w:br/>
              <w:t>- Minh chứng việc tuyên truyền, phổ biến, triển khai dịch vụ: Văn bản/ Quy chế quản lý/ hướng dẫn sử dụng... do lãnh đạo đơn vị ban hành, triển khai</w:t>
            </w:r>
            <w:r w:rsidRPr="00A23B71">
              <w:rPr>
                <w:sz w:val="26"/>
                <w:szCs w:val="26"/>
                <w:lang w:eastAsia="zh-CN"/>
              </w:rPr>
              <w:br/>
              <w:t>- Minh chứng việc sử dụng: dữ liệu trên hệ thống; hồ sơ, số sách, hình ảnh chụp màn hình sử dụng, bài viết...</w:t>
            </w:r>
          </w:p>
        </w:tc>
      </w:tr>
      <w:tr w:rsidR="000F14F5" w:rsidRPr="00A23B71" w14:paraId="50B00E18" w14:textId="77777777" w:rsidTr="000F14F5">
        <w:trPr>
          <w:trHeight w:val="855"/>
        </w:trPr>
        <w:tc>
          <w:tcPr>
            <w:tcW w:w="820" w:type="dxa"/>
            <w:tcBorders>
              <w:top w:val="nil"/>
              <w:left w:val="single" w:sz="4" w:space="0" w:color="auto"/>
              <w:bottom w:val="single" w:sz="4" w:space="0" w:color="auto"/>
              <w:right w:val="single" w:sz="4" w:space="0" w:color="auto"/>
            </w:tcBorders>
            <w:vAlign w:val="center"/>
            <w:hideMark/>
          </w:tcPr>
          <w:p w14:paraId="5DA7BE8E"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3.1</w:t>
            </w:r>
          </w:p>
        </w:tc>
        <w:tc>
          <w:tcPr>
            <w:tcW w:w="3575" w:type="dxa"/>
            <w:tcBorders>
              <w:top w:val="single" w:sz="4" w:space="0" w:color="auto"/>
              <w:left w:val="nil"/>
              <w:bottom w:val="single" w:sz="4" w:space="0" w:color="auto"/>
              <w:right w:val="single" w:sz="4" w:space="0" w:color="auto"/>
            </w:tcBorders>
            <w:vAlign w:val="center"/>
            <w:hideMark/>
          </w:tcPr>
          <w:p w14:paraId="074646F9" w14:textId="77777777" w:rsidR="000F14F5" w:rsidRPr="00A23B71" w:rsidRDefault="000F14F5" w:rsidP="00D7103E">
            <w:pPr>
              <w:spacing w:after="0" w:line="240" w:lineRule="auto"/>
              <w:ind w:left="0" w:firstLine="0"/>
              <w:rPr>
                <w:sz w:val="26"/>
                <w:szCs w:val="26"/>
                <w:lang w:eastAsia="zh-CN"/>
              </w:rPr>
            </w:pPr>
            <w:r w:rsidRPr="00A23B71">
              <w:rPr>
                <w:sz w:val="26"/>
                <w:szCs w:val="26"/>
                <w:lang w:eastAsia="zh-CN"/>
              </w:rPr>
              <w:t>Dịch vụ tuyển sinh đầu cấp mầm non trực tuyến</w:t>
            </w:r>
          </w:p>
        </w:tc>
        <w:tc>
          <w:tcPr>
            <w:tcW w:w="1220" w:type="dxa"/>
            <w:tcBorders>
              <w:top w:val="nil"/>
              <w:left w:val="nil"/>
              <w:bottom w:val="single" w:sz="4" w:space="0" w:color="auto"/>
              <w:right w:val="single" w:sz="4" w:space="0" w:color="auto"/>
            </w:tcBorders>
            <w:vAlign w:val="center"/>
            <w:hideMark/>
          </w:tcPr>
          <w:p w14:paraId="2E1D7BD3"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4</w:t>
            </w:r>
          </w:p>
        </w:tc>
        <w:tc>
          <w:tcPr>
            <w:tcW w:w="8986" w:type="dxa"/>
            <w:tcBorders>
              <w:top w:val="nil"/>
              <w:left w:val="nil"/>
              <w:bottom w:val="single" w:sz="4" w:space="0" w:color="auto"/>
              <w:right w:val="single" w:sz="4" w:space="0" w:color="auto"/>
            </w:tcBorders>
            <w:vAlign w:val="center"/>
            <w:hideMark/>
          </w:tcPr>
          <w:p w14:paraId="3C241E6D" w14:textId="77777777" w:rsidR="000F14F5" w:rsidRPr="00A23B71" w:rsidRDefault="000F14F5" w:rsidP="00D7103E">
            <w:pPr>
              <w:spacing w:after="0" w:line="240" w:lineRule="auto"/>
              <w:ind w:left="0" w:firstLine="0"/>
              <w:jc w:val="left"/>
              <w:rPr>
                <w:sz w:val="26"/>
                <w:szCs w:val="26"/>
                <w:lang w:eastAsia="zh-CN"/>
              </w:rPr>
            </w:pPr>
            <w:r w:rsidRPr="00A23B71">
              <w:rPr>
                <w:b/>
                <w:bCs/>
                <w:sz w:val="26"/>
                <w:szCs w:val="26"/>
                <w:lang w:eastAsia="zh-CN"/>
              </w:rPr>
              <w:t>Cách đánh giá:</w:t>
            </w:r>
            <w:r w:rsidRPr="00A23B71">
              <w:rPr>
                <w:sz w:val="26"/>
                <w:szCs w:val="26"/>
                <w:lang w:eastAsia="zh-CN"/>
              </w:rPr>
              <w:t xml:space="preserve"> Có triển khai và đáp ứng yêu cầu của của cơ quan quản lý giáo dục cấp trên, tối đa 4 điểm; không triển khai: 0 điểm</w:t>
            </w:r>
          </w:p>
        </w:tc>
      </w:tr>
      <w:tr w:rsidR="000F14F5" w:rsidRPr="00A23B71" w14:paraId="3AFF4D21" w14:textId="77777777" w:rsidTr="000F14F5">
        <w:trPr>
          <w:trHeight w:val="2310"/>
        </w:trPr>
        <w:tc>
          <w:tcPr>
            <w:tcW w:w="820" w:type="dxa"/>
            <w:tcBorders>
              <w:top w:val="nil"/>
              <w:left w:val="single" w:sz="4" w:space="0" w:color="auto"/>
              <w:bottom w:val="single" w:sz="4" w:space="0" w:color="auto"/>
              <w:right w:val="single" w:sz="4" w:space="0" w:color="auto"/>
            </w:tcBorders>
            <w:vAlign w:val="center"/>
            <w:hideMark/>
          </w:tcPr>
          <w:p w14:paraId="0D198809"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3.2</w:t>
            </w:r>
          </w:p>
        </w:tc>
        <w:tc>
          <w:tcPr>
            <w:tcW w:w="3575" w:type="dxa"/>
            <w:tcBorders>
              <w:top w:val="nil"/>
              <w:left w:val="nil"/>
              <w:bottom w:val="single" w:sz="4" w:space="0" w:color="auto"/>
              <w:right w:val="single" w:sz="4" w:space="0" w:color="auto"/>
            </w:tcBorders>
            <w:vAlign w:val="center"/>
            <w:hideMark/>
          </w:tcPr>
          <w:p w14:paraId="27848887"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 xml:space="preserve">Dịch vụ kết nối giữa gia đình và cơ sở giáo dục </w:t>
            </w:r>
          </w:p>
        </w:tc>
        <w:tc>
          <w:tcPr>
            <w:tcW w:w="1220" w:type="dxa"/>
            <w:tcBorders>
              <w:top w:val="nil"/>
              <w:left w:val="nil"/>
              <w:bottom w:val="single" w:sz="4" w:space="0" w:color="auto"/>
              <w:right w:val="single" w:sz="4" w:space="0" w:color="auto"/>
            </w:tcBorders>
            <w:vAlign w:val="center"/>
            <w:hideMark/>
          </w:tcPr>
          <w:p w14:paraId="227672EB"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4</w:t>
            </w:r>
          </w:p>
        </w:tc>
        <w:tc>
          <w:tcPr>
            <w:tcW w:w="8986" w:type="dxa"/>
            <w:tcBorders>
              <w:top w:val="nil"/>
              <w:left w:val="nil"/>
              <w:bottom w:val="single" w:sz="4" w:space="0" w:color="auto"/>
              <w:right w:val="single" w:sz="4" w:space="0" w:color="auto"/>
            </w:tcBorders>
            <w:vAlign w:val="center"/>
            <w:hideMark/>
          </w:tcPr>
          <w:p w14:paraId="35236CFA" w14:textId="77777777" w:rsidR="000F14F5" w:rsidRDefault="000F14F5" w:rsidP="00D7103E">
            <w:pPr>
              <w:spacing w:after="0" w:line="240" w:lineRule="auto"/>
              <w:ind w:left="0" w:firstLine="0"/>
              <w:rPr>
                <w:sz w:val="26"/>
                <w:szCs w:val="26"/>
                <w:lang w:eastAsia="zh-CN"/>
              </w:rPr>
            </w:pPr>
            <w:r w:rsidRPr="00A23B71">
              <w:rPr>
                <w:b/>
                <w:bCs/>
                <w:sz w:val="26"/>
                <w:szCs w:val="26"/>
                <w:lang w:eastAsia="zh-CN"/>
              </w:rPr>
              <w:t>Yêu cầu</w:t>
            </w:r>
            <w:r w:rsidRPr="00A23B71">
              <w:rPr>
                <w:sz w:val="26"/>
                <w:szCs w:val="26"/>
                <w:lang w:eastAsia="zh-CN"/>
              </w:rPr>
              <w:t>: Dịch vụ triển khai qua ứng dụng web/thiết bị thông minh/ mạng xã hội/ OTT (over the top) gồm tối thiểu các chức năng: thông tin thông báo, điểm danh, xin nghỉ học, phản hồi, đánh giá; thường xuyên sử dụng.</w:t>
            </w:r>
          </w:p>
          <w:p w14:paraId="2B1870DD" w14:textId="77777777" w:rsidR="000F14F5" w:rsidRDefault="000F14F5" w:rsidP="00D7103E">
            <w:pPr>
              <w:spacing w:after="0" w:line="240" w:lineRule="auto"/>
              <w:ind w:left="0" w:firstLine="0"/>
              <w:rPr>
                <w:sz w:val="26"/>
                <w:szCs w:val="26"/>
                <w:lang w:eastAsia="zh-CN"/>
              </w:rPr>
            </w:pPr>
            <w:r w:rsidRPr="00A23B71">
              <w:rPr>
                <w:b/>
                <w:bCs/>
                <w:sz w:val="26"/>
                <w:szCs w:val="26"/>
                <w:lang w:eastAsia="zh-CN"/>
              </w:rPr>
              <w:t>Cách đánh giá:</w:t>
            </w:r>
            <w:r w:rsidRPr="00A23B71">
              <w:rPr>
                <w:sz w:val="26"/>
                <w:szCs w:val="26"/>
                <w:lang w:eastAsia="zh-CN"/>
              </w:rPr>
              <w:t xml:space="preserve"> Triển khai 02 điểm và Tần suất 02 điểm</w:t>
            </w:r>
          </w:p>
          <w:p w14:paraId="63AE910B" w14:textId="77777777" w:rsidR="000F14F5" w:rsidRPr="00A23B71" w:rsidRDefault="000F14F5" w:rsidP="00D7103E">
            <w:pPr>
              <w:spacing w:after="0" w:line="240" w:lineRule="auto"/>
              <w:ind w:left="0" w:firstLine="0"/>
              <w:rPr>
                <w:sz w:val="26"/>
                <w:szCs w:val="26"/>
                <w:lang w:eastAsia="zh-CN"/>
              </w:rPr>
            </w:pPr>
            <w:r w:rsidRPr="00A23B71">
              <w:rPr>
                <w:sz w:val="26"/>
                <w:szCs w:val="26"/>
                <w:lang w:eastAsia="zh-CN"/>
              </w:rPr>
              <w:t>- Triển khai: Không triển khai 0 điểm; Có triển khai: 2 điểm; thiếu 01 chức năng trừ 0,5 điểm.</w:t>
            </w:r>
            <w:r w:rsidRPr="00A23B71">
              <w:rPr>
                <w:sz w:val="26"/>
                <w:szCs w:val="26"/>
                <w:lang w:eastAsia="zh-CN"/>
              </w:rPr>
              <w:br/>
              <w:t>- Tần suất: Theo Quý: 0,5 điểm; Theo Tháng: 1 điểm; Theo Tuần: 2 điểm</w:t>
            </w:r>
          </w:p>
        </w:tc>
      </w:tr>
      <w:tr w:rsidR="000F14F5" w:rsidRPr="00A23B71" w14:paraId="142443CD" w14:textId="77777777" w:rsidTr="000F14F5">
        <w:trPr>
          <w:trHeight w:val="2113"/>
        </w:trPr>
        <w:tc>
          <w:tcPr>
            <w:tcW w:w="820" w:type="dxa"/>
            <w:tcBorders>
              <w:top w:val="nil"/>
              <w:left w:val="single" w:sz="4" w:space="0" w:color="auto"/>
              <w:bottom w:val="single" w:sz="4" w:space="0" w:color="auto"/>
              <w:right w:val="single" w:sz="4" w:space="0" w:color="auto"/>
            </w:tcBorders>
            <w:vAlign w:val="center"/>
            <w:hideMark/>
          </w:tcPr>
          <w:p w14:paraId="6F3EC7AC"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lastRenderedPageBreak/>
              <w:t>3.3</w:t>
            </w:r>
          </w:p>
        </w:tc>
        <w:tc>
          <w:tcPr>
            <w:tcW w:w="3575" w:type="dxa"/>
            <w:tcBorders>
              <w:top w:val="nil"/>
              <w:left w:val="nil"/>
              <w:bottom w:val="single" w:sz="4" w:space="0" w:color="auto"/>
              <w:right w:val="single" w:sz="4" w:space="0" w:color="auto"/>
            </w:tcBorders>
            <w:vAlign w:val="center"/>
            <w:hideMark/>
          </w:tcPr>
          <w:p w14:paraId="567F05C6" w14:textId="77777777" w:rsidR="000F14F5" w:rsidRPr="00A23B71" w:rsidRDefault="000F14F5" w:rsidP="00D7103E">
            <w:pPr>
              <w:spacing w:after="0" w:line="240" w:lineRule="auto"/>
              <w:ind w:left="0" w:firstLine="0"/>
              <w:jc w:val="left"/>
              <w:rPr>
                <w:sz w:val="24"/>
                <w:szCs w:val="24"/>
                <w:lang w:eastAsia="zh-CN"/>
              </w:rPr>
            </w:pPr>
            <w:r w:rsidRPr="00A23B71">
              <w:rPr>
                <w:sz w:val="24"/>
                <w:szCs w:val="24"/>
                <w:lang w:eastAsia="zh-CN"/>
              </w:rPr>
              <w:t>Dịch vụ thu phí dịch vụ giáo dục theo hình thức không dùng tiền mặt</w:t>
            </w:r>
          </w:p>
        </w:tc>
        <w:tc>
          <w:tcPr>
            <w:tcW w:w="1220" w:type="dxa"/>
            <w:tcBorders>
              <w:top w:val="nil"/>
              <w:left w:val="nil"/>
              <w:bottom w:val="single" w:sz="4" w:space="0" w:color="auto"/>
              <w:right w:val="single" w:sz="4" w:space="0" w:color="auto"/>
            </w:tcBorders>
            <w:vAlign w:val="center"/>
            <w:hideMark/>
          </w:tcPr>
          <w:p w14:paraId="620D532C"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4</w:t>
            </w:r>
          </w:p>
        </w:tc>
        <w:tc>
          <w:tcPr>
            <w:tcW w:w="8986" w:type="dxa"/>
            <w:tcBorders>
              <w:top w:val="nil"/>
              <w:left w:val="nil"/>
              <w:bottom w:val="single" w:sz="4" w:space="0" w:color="auto"/>
              <w:right w:val="single" w:sz="4" w:space="0" w:color="auto"/>
            </w:tcBorders>
            <w:vAlign w:val="center"/>
            <w:hideMark/>
          </w:tcPr>
          <w:p w14:paraId="343C9B72" w14:textId="77777777" w:rsidR="000F14F5" w:rsidRPr="00A23B71" w:rsidRDefault="000F14F5" w:rsidP="00D7103E">
            <w:pPr>
              <w:spacing w:after="0" w:line="240" w:lineRule="auto"/>
              <w:ind w:left="0" w:firstLine="0"/>
              <w:jc w:val="left"/>
              <w:rPr>
                <w:sz w:val="26"/>
                <w:szCs w:val="26"/>
                <w:lang w:eastAsia="zh-CN"/>
              </w:rPr>
            </w:pPr>
            <w:r w:rsidRPr="00A23B71">
              <w:rPr>
                <w:b/>
                <w:bCs/>
                <w:sz w:val="26"/>
                <w:szCs w:val="26"/>
                <w:lang w:eastAsia="zh-CN"/>
              </w:rPr>
              <w:t xml:space="preserve">Yêu cầu: </w:t>
            </w:r>
            <w:r w:rsidRPr="00A23B71">
              <w:rPr>
                <w:b/>
                <w:bCs/>
                <w:sz w:val="26"/>
                <w:szCs w:val="26"/>
                <w:lang w:eastAsia="zh-CN"/>
              </w:rPr>
              <w:br/>
            </w:r>
            <w:r w:rsidRPr="00A23B71">
              <w:rPr>
                <w:sz w:val="26"/>
                <w:szCs w:val="26"/>
                <w:lang w:eastAsia="zh-CN"/>
              </w:rPr>
              <w:t>Đơn vị có tài khoản ngân hàng thực hiện các khoản thu và phát sinh giao dịch đối với các khoản thu; thường xuyên sử dụng</w:t>
            </w:r>
            <w:r w:rsidRPr="00A23B71">
              <w:rPr>
                <w:b/>
                <w:bCs/>
                <w:sz w:val="26"/>
                <w:szCs w:val="26"/>
                <w:lang w:eastAsia="zh-CN"/>
              </w:rPr>
              <w:br/>
              <w:t>Cách đánh giá:</w:t>
            </w:r>
            <w:r w:rsidRPr="00A23B71">
              <w:rPr>
                <w:sz w:val="26"/>
                <w:szCs w:val="26"/>
                <w:lang w:eastAsia="zh-CN"/>
              </w:rPr>
              <w:t xml:space="preserve"> Triển khai 02 điểm và Tần suất 02 điểm </w:t>
            </w:r>
            <w:r w:rsidRPr="00A23B71">
              <w:rPr>
                <w:sz w:val="26"/>
                <w:szCs w:val="26"/>
                <w:lang w:eastAsia="zh-CN"/>
              </w:rPr>
              <w:br/>
              <w:t xml:space="preserve">- Có triển khai 02 điểm; không triển khai: 0 </w:t>
            </w:r>
            <w:r>
              <w:rPr>
                <w:sz w:val="26"/>
                <w:szCs w:val="26"/>
                <w:lang w:val="vi-VN" w:eastAsia="zh-CN"/>
              </w:rPr>
              <w:t xml:space="preserve">điểm; </w:t>
            </w:r>
            <w:r w:rsidRPr="00A23B71">
              <w:rPr>
                <w:sz w:val="26"/>
                <w:szCs w:val="26"/>
                <w:lang w:eastAsia="zh-CN"/>
              </w:rPr>
              <w:t>Thực hiện thu theo 06 tháng: 0,5 điểm; theo Quý: 1 điểm; theo tháng: 2 điểm.</w:t>
            </w:r>
          </w:p>
        </w:tc>
      </w:tr>
      <w:tr w:rsidR="000F14F5" w:rsidRPr="00A23B71" w14:paraId="5F5EB7E4" w14:textId="77777777" w:rsidTr="000F14F5">
        <w:trPr>
          <w:trHeight w:val="2113"/>
        </w:trPr>
        <w:tc>
          <w:tcPr>
            <w:tcW w:w="820" w:type="dxa"/>
            <w:tcBorders>
              <w:top w:val="nil"/>
              <w:left w:val="single" w:sz="4" w:space="0" w:color="auto"/>
              <w:bottom w:val="single" w:sz="4" w:space="0" w:color="auto"/>
              <w:right w:val="single" w:sz="4" w:space="0" w:color="auto"/>
            </w:tcBorders>
            <w:vAlign w:val="center"/>
            <w:hideMark/>
          </w:tcPr>
          <w:p w14:paraId="4E49CBB7" w14:textId="77777777" w:rsidR="000F14F5" w:rsidRPr="00A23B71" w:rsidRDefault="000F14F5" w:rsidP="00D7103E">
            <w:pPr>
              <w:spacing w:after="0" w:line="240" w:lineRule="auto"/>
              <w:ind w:left="0" w:firstLine="0"/>
              <w:jc w:val="center"/>
              <w:rPr>
                <w:b/>
                <w:bCs/>
                <w:sz w:val="26"/>
                <w:szCs w:val="26"/>
                <w:lang w:eastAsia="zh-CN"/>
              </w:rPr>
            </w:pPr>
            <w:r w:rsidRPr="00A23B71">
              <w:rPr>
                <w:b/>
                <w:bCs/>
                <w:sz w:val="26"/>
                <w:szCs w:val="26"/>
                <w:lang w:eastAsia="zh-CN"/>
              </w:rPr>
              <w:t>4</w:t>
            </w:r>
          </w:p>
        </w:tc>
        <w:tc>
          <w:tcPr>
            <w:tcW w:w="3575" w:type="dxa"/>
            <w:tcBorders>
              <w:top w:val="nil"/>
              <w:left w:val="nil"/>
              <w:bottom w:val="single" w:sz="4" w:space="0" w:color="auto"/>
              <w:right w:val="single" w:sz="4" w:space="0" w:color="auto"/>
            </w:tcBorders>
            <w:vAlign w:val="center"/>
            <w:hideMark/>
          </w:tcPr>
          <w:p w14:paraId="001906D3" w14:textId="77777777" w:rsidR="000F14F5" w:rsidRPr="00A23B71" w:rsidRDefault="000F14F5" w:rsidP="00D7103E">
            <w:pPr>
              <w:spacing w:after="0" w:line="240" w:lineRule="auto"/>
              <w:ind w:left="0" w:firstLine="0"/>
              <w:jc w:val="left"/>
              <w:rPr>
                <w:b/>
                <w:bCs/>
                <w:sz w:val="26"/>
                <w:szCs w:val="26"/>
                <w:lang w:eastAsia="zh-CN"/>
              </w:rPr>
            </w:pPr>
            <w:r w:rsidRPr="00A23B71">
              <w:rPr>
                <w:b/>
                <w:bCs/>
                <w:sz w:val="26"/>
                <w:szCs w:val="26"/>
                <w:lang w:eastAsia="zh-CN"/>
              </w:rPr>
              <w:t>Phát triển nguồn nhân lực chuyển đổi số</w:t>
            </w:r>
          </w:p>
        </w:tc>
        <w:tc>
          <w:tcPr>
            <w:tcW w:w="1220" w:type="dxa"/>
            <w:tcBorders>
              <w:top w:val="nil"/>
              <w:left w:val="nil"/>
              <w:bottom w:val="single" w:sz="4" w:space="0" w:color="auto"/>
              <w:right w:val="single" w:sz="4" w:space="0" w:color="auto"/>
            </w:tcBorders>
            <w:vAlign w:val="center"/>
            <w:hideMark/>
          </w:tcPr>
          <w:p w14:paraId="5B2769E0" w14:textId="77777777" w:rsidR="000F14F5" w:rsidRPr="00A23B71" w:rsidRDefault="000F14F5" w:rsidP="00D7103E">
            <w:pPr>
              <w:spacing w:after="0" w:line="240" w:lineRule="auto"/>
              <w:ind w:left="0" w:firstLine="0"/>
              <w:jc w:val="center"/>
              <w:rPr>
                <w:b/>
                <w:bCs/>
                <w:sz w:val="26"/>
                <w:szCs w:val="26"/>
                <w:lang w:eastAsia="zh-CN"/>
              </w:rPr>
            </w:pPr>
            <w:r w:rsidRPr="00A23B71">
              <w:rPr>
                <w:b/>
                <w:bCs/>
                <w:sz w:val="26"/>
                <w:szCs w:val="26"/>
                <w:lang w:eastAsia="zh-CN"/>
              </w:rPr>
              <w:t>20</w:t>
            </w:r>
          </w:p>
        </w:tc>
        <w:tc>
          <w:tcPr>
            <w:tcW w:w="8986" w:type="dxa"/>
            <w:tcBorders>
              <w:top w:val="nil"/>
              <w:left w:val="nil"/>
              <w:bottom w:val="single" w:sz="4" w:space="0" w:color="auto"/>
              <w:right w:val="single" w:sz="4" w:space="0" w:color="auto"/>
            </w:tcBorders>
            <w:vAlign w:val="center"/>
            <w:hideMark/>
          </w:tcPr>
          <w:p w14:paraId="12158A13" w14:textId="77777777" w:rsidR="000F14F5" w:rsidRPr="00A23B71" w:rsidRDefault="000F14F5" w:rsidP="000F14F5">
            <w:pPr>
              <w:spacing w:after="0" w:line="240" w:lineRule="auto"/>
              <w:ind w:left="0" w:firstLine="0"/>
              <w:jc w:val="left"/>
              <w:rPr>
                <w:b/>
                <w:bCs/>
                <w:sz w:val="26"/>
                <w:szCs w:val="26"/>
                <w:lang w:eastAsia="zh-CN"/>
              </w:rPr>
            </w:pPr>
            <w:r w:rsidRPr="00A23B71">
              <w:rPr>
                <w:b/>
                <w:bCs/>
                <w:sz w:val="26"/>
                <w:szCs w:val="26"/>
                <w:lang w:eastAsia="zh-CN"/>
              </w:rPr>
              <w:t xml:space="preserve">Mức độ: </w:t>
            </w:r>
            <w:r w:rsidRPr="00A23B71">
              <w:rPr>
                <w:sz w:val="26"/>
                <w:szCs w:val="26"/>
                <w:lang w:eastAsia="zh-CN"/>
              </w:rPr>
              <w:t>Mức độ 1:</w:t>
            </w:r>
            <w:r w:rsidRPr="00A23B71">
              <w:rPr>
                <w:b/>
                <w:bCs/>
                <w:sz w:val="26"/>
                <w:szCs w:val="26"/>
                <w:lang w:eastAsia="zh-CN"/>
              </w:rPr>
              <w:t xml:space="preserve"> </w:t>
            </w:r>
            <w:r w:rsidRPr="00A23B71">
              <w:rPr>
                <w:sz w:val="26"/>
                <w:szCs w:val="26"/>
                <w:lang w:eastAsia="zh-CN"/>
              </w:rPr>
              <w:t>dưới 05 điểm, Mức độ 2: từ 05-15 điểm, Mức độ 3: trên 15 điểm</w:t>
            </w:r>
            <w:r w:rsidRPr="00A23B71">
              <w:rPr>
                <w:b/>
                <w:bCs/>
                <w:sz w:val="26"/>
                <w:szCs w:val="26"/>
                <w:lang w:eastAsia="zh-CN"/>
              </w:rPr>
              <w:br/>
              <w:t>Yêu cầu:</w:t>
            </w:r>
            <w:r w:rsidRPr="00A23B71">
              <w:rPr>
                <w:sz w:val="26"/>
                <w:szCs w:val="26"/>
                <w:lang w:eastAsia="zh-CN"/>
              </w:rPr>
              <w:t xml:space="preserve"> </w:t>
            </w:r>
            <w:r w:rsidRPr="00A23B71">
              <w:rPr>
                <w:sz w:val="26"/>
                <w:szCs w:val="26"/>
                <w:lang w:eastAsia="zh-CN"/>
              </w:rPr>
              <w:br/>
              <w:t xml:space="preserve">- Trong năm học đội ngũ cán bộ quản lý, giáo viên tại đơn vị  được tham gia các lớp bồi dưỡng, tập huấn về chuyên môn do đơn vị, các cơ quan quản lý cấp trên tổ chức thông qua nền tảng số;  Cán bộ quản lý, giáo viên biết sử dụng, khai thác được các ứng dụng CNTT, học liệu điện tử để hỗ trợ công việc. </w:t>
            </w:r>
            <w:r w:rsidRPr="00A23B71">
              <w:rPr>
                <w:sz w:val="26"/>
                <w:szCs w:val="26"/>
                <w:lang w:eastAsia="zh-CN"/>
              </w:rPr>
              <w:br/>
            </w:r>
            <w:r w:rsidRPr="00A23B71">
              <w:rPr>
                <w:b/>
                <w:bCs/>
                <w:sz w:val="26"/>
                <w:szCs w:val="26"/>
                <w:lang w:eastAsia="zh-CN"/>
              </w:rPr>
              <w:t xml:space="preserve">Minh chứng: </w:t>
            </w:r>
            <w:r w:rsidRPr="00A23B71">
              <w:rPr>
                <w:sz w:val="26"/>
                <w:szCs w:val="26"/>
                <w:lang w:eastAsia="zh-CN"/>
              </w:rPr>
              <w:br/>
              <w:t xml:space="preserve">- Văn bản kế hoạch tập huấn, bồi dưỡng của đơn vị, của đơn vị cấp trên; </w:t>
            </w:r>
            <w:r w:rsidRPr="00A23B71">
              <w:rPr>
                <w:sz w:val="26"/>
                <w:szCs w:val="26"/>
                <w:lang w:eastAsia="zh-CN"/>
              </w:rPr>
              <w:br/>
              <w:t>- Văn bản/quy chế việc ứng dụng CN</w:t>
            </w:r>
            <w:r>
              <w:rPr>
                <w:sz w:val="26"/>
                <w:szCs w:val="26"/>
                <w:lang w:eastAsia="zh-CN"/>
              </w:rPr>
              <w:t>TT trong công việc tại đơn vị</w:t>
            </w:r>
            <w:r w:rsidRPr="00A23B71">
              <w:rPr>
                <w:sz w:val="26"/>
                <w:szCs w:val="26"/>
                <w:lang w:eastAsia="zh-CN"/>
              </w:rPr>
              <w:br/>
              <w:t>- Bảng thống kê về số lượng tỷ lệ tương ứng với danh sách;</w:t>
            </w:r>
            <w:r w:rsidRPr="00A23B71">
              <w:rPr>
                <w:sz w:val="26"/>
                <w:szCs w:val="26"/>
                <w:lang w:eastAsia="zh-CN"/>
              </w:rPr>
              <w:br/>
              <w:t>- Danh sách các ứng dụng, phần mềm, học liệu đã triển khai để hỗ trợ hoạt động nuôi dưỡng, chăm sóc, giáo dục trẻ trong đơn vị;</w:t>
            </w:r>
            <w:r w:rsidRPr="00A23B71">
              <w:rPr>
                <w:sz w:val="26"/>
                <w:szCs w:val="26"/>
                <w:lang w:eastAsia="zh-CN"/>
              </w:rPr>
              <w:br/>
              <w:t>- Minh chứng thực tế việc áp dụng các ứng dụng CNTT, khai thác học liệu trong công việc  tham gia bồi dưỡng tập huấn: bài viết, hình ảnh,  Hồ sơ sổ sách / Kế hoạch bài dạy/ Cuộc thi hội thi...</w:t>
            </w:r>
          </w:p>
        </w:tc>
      </w:tr>
      <w:tr w:rsidR="000F14F5" w:rsidRPr="00A23B71" w14:paraId="41BBD1EC" w14:textId="77777777" w:rsidTr="000F14F5">
        <w:trPr>
          <w:trHeight w:val="1425"/>
        </w:trPr>
        <w:tc>
          <w:tcPr>
            <w:tcW w:w="820" w:type="dxa"/>
            <w:tcBorders>
              <w:top w:val="nil"/>
              <w:left w:val="single" w:sz="4" w:space="0" w:color="auto"/>
              <w:bottom w:val="single" w:sz="4" w:space="0" w:color="auto"/>
              <w:right w:val="single" w:sz="4" w:space="0" w:color="auto"/>
            </w:tcBorders>
            <w:vAlign w:val="center"/>
            <w:hideMark/>
          </w:tcPr>
          <w:p w14:paraId="4FC1A07C"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4.1</w:t>
            </w:r>
          </w:p>
        </w:tc>
        <w:tc>
          <w:tcPr>
            <w:tcW w:w="3575" w:type="dxa"/>
            <w:tcBorders>
              <w:top w:val="nil"/>
              <w:left w:val="nil"/>
              <w:bottom w:val="single" w:sz="4" w:space="0" w:color="auto"/>
              <w:right w:val="single" w:sz="4" w:space="0" w:color="auto"/>
            </w:tcBorders>
            <w:vAlign w:val="center"/>
            <w:hideMark/>
          </w:tcPr>
          <w:p w14:paraId="52369C26"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Tỉ lệ giáo viên sử dụng được ứng dụng, khai thác học liệu hỗ trợ hoạt động nuôi dưỡng, chăm sóc, giáo dục trẻ</w:t>
            </w:r>
          </w:p>
        </w:tc>
        <w:tc>
          <w:tcPr>
            <w:tcW w:w="1220" w:type="dxa"/>
            <w:tcBorders>
              <w:top w:val="nil"/>
              <w:left w:val="nil"/>
              <w:bottom w:val="single" w:sz="4" w:space="0" w:color="auto"/>
              <w:right w:val="single" w:sz="4" w:space="0" w:color="auto"/>
            </w:tcBorders>
            <w:vAlign w:val="center"/>
            <w:hideMark/>
          </w:tcPr>
          <w:p w14:paraId="14113540"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10</w:t>
            </w:r>
          </w:p>
        </w:tc>
        <w:tc>
          <w:tcPr>
            <w:tcW w:w="8986" w:type="dxa"/>
            <w:tcBorders>
              <w:top w:val="nil"/>
              <w:left w:val="nil"/>
              <w:bottom w:val="single" w:sz="4" w:space="0" w:color="auto"/>
              <w:right w:val="single" w:sz="4" w:space="0" w:color="auto"/>
            </w:tcBorders>
            <w:vAlign w:val="center"/>
            <w:hideMark/>
          </w:tcPr>
          <w:p w14:paraId="73348AC0" w14:textId="77777777" w:rsidR="000F14F5" w:rsidRPr="00A23B71" w:rsidRDefault="000F14F5" w:rsidP="00D7103E">
            <w:pPr>
              <w:spacing w:after="0" w:line="240" w:lineRule="auto"/>
              <w:ind w:left="0" w:firstLine="0"/>
              <w:jc w:val="left"/>
              <w:rPr>
                <w:sz w:val="26"/>
                <w:szCs w:val="26"/>
                <w:lang w:eastAsia="zh-CN"/>
              </w:rPr>
            </w:pPr>
            <w:r w:rsidRPr="00A23B71">
              <w:rPr>
                <w:b/>
                <w:bCs/>
                <w:sz w:val="26"/>
                <w:szCs w:val="26"/>
                <w:lang w:eastAsia="zh-CN"/>
              </w:rPr>
              <w:t>Cách đánh giá</w:t>
            </w:r>
            <w:r w:rsidRPr="00A23B71">
              <w:rPr>
                <w:sz w:val="26"/>
                <w:szCs w:val="26"/>
                <w:lang w:eastAsia="zh-CN"/>
              </w:rPr>
              <w:t>: Tỉ lệ &gt;80%: 10 điểm; tỉ lệ từ trên 60%-80%: 7,5 điểm; tỉ lệ từ trên 40%-60%: 05 điểm; tỉ lệ từ trên 10%-40%: 2,5 điểm; tỉ lệ dưới 10%: 0 điểm</w:t>
            </w:r>
          </w:p>
        </w:tc>
      </w:tr>
      <w:tr w:rsidR="000F14F5" w:rsidRPr="00A23B71" w14:paraId="33B0E2C6" w14:textId="77777777" w:rsidTr="000F14F5">
        <w:trPr>
          <w:trHeight w:val="1650"/>
        </w:trPr>
        <w:tc>
          <w:tcPr>
            <w:tcW w:w="820" w:type="dxa"/>
            <w:tcBorders>
              <w:top w:val="nil"/>
              <w:left w:val="single" w:sz="4" w:space="0" w:color="auto"/>
              <w:bottom w:val="single" w:sz="4" w:space="0" w:color="auto"/>
              <w:right w:val="single" w:sz="4" w:space="0" w:color="auto"/>
            </w:tcBorders>
            <w:vAlign w:val="center"/>
            <w:hideMark/>
          </w:tcPr>
          <w:p w14:paraId="5D713368"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lastRenderedPageBreak/>
              <w:t>4.2</w:t>
            </w:r>
          </w:p>
        </w:tc>
        <w:tc>
          <w:tcPr>
            <w:tcW w:w="3575" w:type="dxa"/>
            <w:tcBorders>
              <w:top w:val="nil"/>
              <w:left w:val="nil"/>
              <w:bottom w:val="single" w:sz="4" w:space="0" w:color="auto"/>
              <w:right w:val="single" w:sz="4" w:space="0" w:color="auto"/>
            </w:tcBorders>
            <w:vAlign w:val="center"/>
            <w:hideMark/>
          </w:tcPr>
          <w:p w14:paraId="5ACE1377"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Tỉ lệ giáo viên hằng năm được tập huấn, bồi dưỡng (gồm cả bồi dưỡng cấp chứng chỉ, giấy chứng nhận) nâng cao năng lực chuyên môn thông qua nền tảng số</w:t>
            </w:r>
          </w:p>
        </w:tc>
        <w:tc>
          <w:tcPr>
            <w:tcW w:w="1220" w:type="dxa"/>
            <w:tcBorders>
              <w:top w:val="nil"/>
              <w:left w:val="nil"/>
              <w:bottom w:val="single" w:sz="4" w:space="0" w:color="auto"/>
              <w:right w:val="single" w:sz="4" w:space="0" w:color="auto"/>
            </w:tcBorders>
            <w:vAlign w:val="center"/>
            <w:hideMark/>
          </w:tcPr>
          <w:p w14:paraId="2ECDB1A5"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10</w:t>
            </w:r>
          </w:p>
        </w:tc>
        <w:tc>
          <w:tcPr>
            <w:tcW w:w="8986" w:type="dxa"/>
            <w:tcBorders>
              <w:top w:val="nil"/>
              <w:left w:val="nil"/>
              <w:bottom w:val="single" w:sz="4" w:space="0" w:color="auto"/>
              <w:right w:val="single" w:sz="4" w:space="0" w:color="auto"/>
            </w:tcBorders>
            <w:vAlign w:val="center"/>
            <w:hideMark/>
          </w:tcPr>
          <w:p w14:paraId="2424D29F" w14:textId="77777777" w:rsidR="000F14F5" w:rsidRPr="00A23B71" w:rsidRDefault="000F14F5" w:rsidP="00D7103E">
            <w:pPr>
              <w:spacing w:after="0" w:line="240" w:lineRule="auto"/>
              <w:ind w:left="0" w:firstLine="0"/>
              <w:jc w:val="left"/>
              <w:rPr>
                <w:sz w:val="26"/>
                <w:szCs w:val="26"/>
                <w:lang w:eastAsia="zh-CN"/>
              </w:rPr>
            </w:pPr>
            <w:r w:rsidRPr="00A23B71">
              <w:rPr>
                <w:b/>
                <w:bCs/>
                <w:sz w:val="26"/>
                <w:szCs w:val="26"/>
                <w:lang w:eastAsia="zh-CN"/>
              </w:rPr>
              <w:t>Cách đánh giá</w:t>
            </w:r>
            <w:r w:rsidRPr="00A23B71">
              <w:rPr>
                <w:sz w:val="26"/>
                <w:szCs w:val="26"/>
                <w:lang w:eastAsia="zh-CN"/>
              </w:rPr>
              <w:t>: Tỉ lệ &gt;80%: 10 điểm; tỉ lệ từ trên 60%-80%: 7,5 điểm; tỉ lệ từ trên 40%-60%: 05 điểm; tỉ lệ từ trên 10%-40%: 2,5 điểm; tỉ lệ dưới 10%: 0 điểm</w:t>
            </w:r>
          </w:p>
        </w:tc>
      </w:tr>
      <w:tr w:rsidR="000F14F5" w:rsidRPr="00A23B71" w14:paraId="06EBC05B" w14:textId="77777777" w:rsidTr="000F14F5">
        <w:trPr>
          <w:trHeight w:val="3855"/>
        </w:trPr>
        <w:tc>
          <w:tcPr>
            <w:tcW w:w="820" w:type="dxa"/>
            <w:tcBorders>
              <w:top w:val="nil"/>
              <w:left w:val="single" w:sz="4" w:space="0" w:color="auto"/>
              <w:bottom w:val="single" w:sz="4" w:space="0" w:color="auto"/>
              <w:right w:val="single" w:sz="4" w:space="0" w:color="auto"/>
            </w:tcBorders>
            <w:vAlign w:val="center"/>
            <w:hideMark/>
          </w:tcPr>
          <w:p w14:paraId="23F88492" w14:textId="77777777" w:rsidR="000F14F5" w:rsidRPr="00A23B71" w:rsidRDefault="000F14F5" w:rsidP="00D7103E">
            <w:pPr>
              <w:spacing w:after="0" w:line="240" w:lineRule="auto"/>
              <w:ind w:left="0" w:firstLine="0"/>
              <w:jc w:val="center"/>
              <w:rPr>
                <w:b/>
                <w:bCs/>
                <w:sz w:val="26"/>
                <w:szCs w:val="26"/>
                <w:lang w:eastAsia="zh-CN"/>
              </w:rPr>
            </w:pPr>
            <w:r w:rsidRPr="00A23B71">
              <w:rPr>
                <w:b/>
                <w:bCs/>
                <w:sz w:val="26"/>
                <w:szCs w:val="26"/>
                <w:lang w:eastAsia="zh-CN"/>
              </w:rPr>
              <w:t>5</w:t>
            </w:r>
          </w:p>
        </w:tc>
        <w:tc>
          <w:tcPr>
            <w:tcW w:w="3575" w:type="dxa"/>
            <w:tcBorders>
              <w:top w:val="nil"/>
              <w:left w:val="nil"/>
              <w:bottom w:val="single" w:sz="4" w:space="0" w:color="auto"/>
              <w:right w:val="single" w:sz="4" w:space="0" w:color="auto"/>
            </w:tcBorders>
            <w:vAlign w:val="center"/>
            <w:hideMark/>
          </w:tcPr>
          <w:p w14:paraId="1002A930" w14:textId="77777777" w:rsidR="000F14F5" w:rsidRPr="00A23B71" w:rsidRDefault="000F14F5" w:rsidP="00D7103E">
            <w:pPr>
              <w:spacing w:after="0" w:line="240" w:lineRule="auto"/>
              <w:ind w:left="0" w:firstLine="0"/>
              <w:jc w:val="left"/>
              <w:rPr>
                <w:b/>
                <w:bCs/>
                <w:sz w:val="26"/>
                <w:szCs w:val="26"/>
                <w:lang w:eastAsia="zh-CN"/>
              </w:rPr>
            </w:pPr>
            <w:r w:rsidRPr="00A23B71">
              <w:rPr>
                <w:b/>
                <w:bCs/>
                <w:sz w:val="26"/>
                <w:szCs w:val="26"/>
                <w:lang w:eastAsia="zh-CN"/>
              </w:rPr>
              <w:t>Hạ tầng, thiết bị phục vụ quản trị, hỗ trợ hoạt động nuôi dưỡng, chăm sóc, giáo dục trẻ</w:t>
            </w:r>
          </w:p>
        </w:tc>
        <w:tc>
          <w:tcPr>
            <w:tcW w:w="1220" w:type="dxa"/>
            <w:tcBorders>
              <w:top w:val="nil"/>
              <w:left w:val="nil"/>
              <w:bottom w:val="single" w:sz="4" w:space="0" w:color="auto"/>
              <w:right w:val="single" w:sz="4" w:space="0" w:color="auto"/>
            </w:tcBorders>
            <w:vAlign w:val="center"/>
            <w:hideMark/>
          </w:tcPr>
          <w:p w14:paraId="5121493D" w14:textId="77777777" w:rsidR="000F14F5" w:rsidRPr="00A23B71" w:rsidRDefault="000F14F5" w:rsidP="00D7103E">
            <w:pPr>
              <w:spacing w:after="0" w:line="240" w:lineRule="auto"/>
              <w:ind w:left="0" w:firstLine="0"/>
              <w:jc w:val="center"/>
              <w:rPr>
                <w:b/>
                <w:bCs/>
                <w:sz w:val="26"/>
                <w:szCs w:val="26"/>
                <w:lang w:eastAsia="zh-CN"/>
              </w:rPr>
            </w:pPr>
            <w:r w:rsidRPr="00A23B71">
              <w:rPr>
                <w:b/>
                <w:bCs/>
                <w:sz w:val="26"/>
                <w:szCs w:val="26"/>
                <w:lang w:eastAsia="zh-CN"/>
              </w:rPr>
              <w:t>8</w:t>
            </w:r>
          </w:p>
        </w:tc>
        <w:tc>
          <w:tcPr>
            <w:tcW w:w="8986" w:type="dxa"/>
            <w:tcBorders>
              <w:top w:val="nil"/>
              <w:left w:val="nil"/>
              <w:bottom w:val="single" w:sz="4" w:space="0" w:color="auto"/>
              <w:right w:val="single" w:sz="4" w:space="0" w:color="auto"/>
            </w:tcBorders>
            <w:vAlign w:val="center"/>
            <w:hideMark/>
          </w:tcPr>
          <w:p w14:paraId="050388D9" w14:textId="77777777" w:rsidR="000F14F5" w:rsidRDefault="000F14F5" w:rsidP="00D7103E">
            <w:pPr>
              <w:spacing w:after="0" w:line="240" w:lineRule="auto"/>
              <w:ind w:left="0" w:firstLine="0"/>
              <w:rPr>
                <w:b/>
                <w:bCs/>
                <w:sz w:val="26"/>
                <w:szCs w:val="26"/>
                <w:lang w:eastAsia="zh-CN"/>
              </w:rPr>
            </w:pPr>
            <w:r w:rsidRPr="00A23B71">
              <w:rPr>
                <w:b/>
                <w:bCs/>
                <w:sz w:val="26"/>
                <w:szCs w:val="26"/>
                <w:lang w:eastAsia="zh-CN"/>
              </w:rPr>
              <w:t>Mức độ:</w:t>
            </w:r>
            <w:r w:rsidRPr="00A23B71">
              <w:rPr>
                <w:sz w:val="26"/>
                <w:szCs w:val="26"/>
                <w:lang w:eastAsia="zh-CN"/>
              </w:rPr>
              <w:t xml:space="preserve"> Mức độ 1: dưới 03 điểm; Mức độ 2: từ 03-06 điểm; Mức độ 3: trên 06 điểm</w:t>
            </w:r>
            <w:r w:rsidRPr="00A23B71">
              <w:rPr>
                <w:sz w:val="26"/>
                <w:szCs w:val="26"/>
                <w:lang w:eastAsia="zh-CN"/>
              </w:rPr>
              <w:br/>
            </w:r>
            <w:r w:rsidRPr="00A23B71">
              <w:rPr>
                <w:b/>
                <w:bCs/>
                <w:sz w:val="26"/>
                <w:szCs w:val="26"/>
                <w:lang w:eastAsia="zh-CN"/>
              </w:rPr>
              <w:t xml:space="preserve">Yêu cầu: </w:t>
            </w:r>
            <w:r w:rsidRPr="00A23B71">
              <w:rPr>
                <w:sz w:val="26"/>
                <w:szCs w:val="26"/>
                <w:lang w:eastAsia="zh-CN"/>
              </w:rPr>
              <w:t>Đảm bảo các điều kiện về hạ tầng, các phòng học, phòng chuyên môn, trang thiết bị  phục vụ quản trị, hỗ trợ hoạt động nuôi dưỡng, chăm sóc, giáo dục trẻ và quản trị trong đơn vị và đáp ứng yêu cầu về quản lý, sử dụng.</w:t>
            </w:r>
            <w:r w:rsidRPr="00A23B71">
              <w:rPr>
                <w:b/>
                <w:bCs/>
                <w:sz w:val="26"/>
                <w:szCs w:val="26"/>
                <w:lang w:eastAsia="zh-CN"/>
              </w:rPr>
              <w:br/>
              <w:t>Minh chứng:</w:t>
            </w:r>
          </w:p>
          <w:p w14:paraId="73A59E95" w14:textId="77777777" w:rsidR="000F14F5" w:rsidRDefault="000F14F5" w:rsidP="00D7103E">
            <w:pPr>
              <w:spacing w:after="0" w:line="240" w:lineRule="auto"/>
              <w:ind w:left="0" w:firstLine="0"/>
              <w:rPr>
                <w:sz w:val="26"/>
                <w:szCs w:val="26"/>
                <w:lang w:eastAsia="zh-CN"/>
              </w:rPr>
            </w:pPr>
            <w:r w:rsidRPr="00A23B71">
              <w:rPr>
                <w:sz w:val="26"/>
                <w:szCs w:val="26"/>
                <w:lang w:eastAsia="zh-CN"/>
              </w:rPr>
              <w:t>- Bảng danh mục trang thiết bị các phòng học, phòng chuyên môn, phòng khác (STT, Tên phòng (lớp), số máy tính, số máy chiếu, Số Tivi, kết nối internet, trang thiết bị khác).</w:t>
            </w:r>
          </w:p>
          <w:p w14:paraId="33C1AB59" w14:textId="77777777" w:rsidR="000F14F5" w:rsidRDefault="000F14F5" w:rsidP="00D7103E">
            <w:pPr>
              <w:spacing w:after="0" w:line="240" w:lineRule="auto"/>
              <w:ind w:left="0" w:firstLine="0"/>
              <w:rPr>
                <w:sz w:val="26"/>
                <w:szCs w:val="26"/>
                <w:lang w:eastAsia="zh-CN"/>
              </w:rPr>
            </w:pPr>
            <w:r w:rsidRPr="00A23B71">
              <w:rPr>
                <w:sz w:val="26"/>
                <w:szCs w:val="26"/>
                <w:lang w:eastAsia="zh-CN"/>
              </w:rPr>
              <w:t>- Thống kê, tổng hợp, tính tỷ lệ các phòng học/Phòng chuyên môn/văn phòng đảm bảo theo yêu cầu.</w:t>
            </w:r>
          </w:p>
          <w:p w14:paraId="27D73A7E" w14:textId="77777777" w:rsidR="000F14F5" w:rsidRPr="00A23B71" w:rsidRDefault="000F14F5" w:rsidP="00D7103E">
            <w:pPr>
              <w:spacing w:after="0" w:line="240" w:lineRule="auto"/>
              <w:ind w:left="0" w:firstLine="0"/>
              <w:rPr>
                <w:sz w:val="26"/>
                <w:szCs w:val="26"/>
                <w:lang w:eastAsia="zh-CN"/>
              </w:rPr>
            </w:pPr>
            <w:r w:rsidRPr="00A23B71">
              <w:rPr>
                <w:sz w:val="26"/>
                <w:szCs w:val="26"/>
                <w:lang w:eastAsia="zh-CN"/>
              </w:rPr>
              <w:t xml:space="preserve"> - Có văn bản, hồ sơ, sổ sách minh chứng việc thực hiện kiểm tra, rà soát, đầu tư, duy trì, vận hành, quản lý, sử dụng hạ tầng, thiết bị tại đơn vị.</w:t>
            </w:r>
          </w:p>
        </w:tc>
      </w:tr>
      <w:tr w:rsidR="000F14F5" w:rsidRPr="00A23B71" w14:paraId="7FAA58E9" w14:textId="77777777" w:rsidTr="000F14F5">
        <w:trPr>
          <w:trHeight w:val="1320"/>
        </w:trPr>
        <w:tc>
          <w:tcPr>
            <w:tcW w:w="820" w:type="dxa"/>
            <w:tcBorders>
              <w:top w:val="nil"/>
              <w:left w:val="single" w:sz="4" w:space="0" w:color="auto"/>
              <w:bottom w:val="single" w:sz="4" w:space="0" w:color="auto"/>
              <w:right w:val="single" w:sz="4" w:space="0" w:color="auto"/>
            </w:tcBorders>
            <w:vAlign w:val="center"/>
            <w:hideMark/>
          </w:tcPr>
          <w:p w14:paraId="1D3F089A"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5.1</w:t>
            </w:r>
          </w:p>
        </w:tc>
        <w:tc>
          <w:tcPr>
            <w:tcW w:w="3575" w:type="dxa"/>
            <w:tcBorders>
              <w:top w:val="nil"/>
              <w:left w:val="nil"/>
              <w:bottom w:val="single" w:sz="4" w:space="0" w:color="auto"/>
              <w:right w:val="single" w:sz="4" w:space="0" w:color="auto"/>
            </w:tcBorders>
            <w:vAlign w:val="center"/>
            <w:hideMark/>
          </w:tcPr>
          <w:p w14:paraId="1639AF80"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Tỉ lệ phòng học có thiết bị hỗ trợ triển khai các hoạt động nuôi dưỡng, chăm sóc, giáo dục trẻ và được kết nối Internet</w:t>
            </w:r>
          </w:p>
        </w:tc>
        <w:tc>
          <w:tcPr>
            <w:tcW w:w="1220" w:type="dxa"/>
            <w:tcBorders>
              <w:top w:val="nil"/>
              <w:left w:val="nil"/>
              <w:bottom w:val="single" w:sz="4" w:space="0" w:color="auto"/>
              <w:right w:val="single" w:sz="4" w:space="0" w:color="auto"/>
            </w:tcBorders>
            <w:vAlign w:val="center"/>
            <w:hideMark/>
          </w:tcPr>
          <w:p w14:paraId="3E0E73C7"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4</w:t>
            </w:r>
          </w:p>
        </w:tc>
        <w:tc>
          <w:tcPr>
            <w:tcW w:w="8986" w:type="dxa"/>
            <w:tcBorders>
              <w:top w:val="nil"/>
              <w:left w:val="nil"/>
              <w:bottom w:val="single" w:sz="4" w:space="0" w:color="auto"/>
              <w:right w:val="single" w:sz="4" w:space="0" w:color="auto"/>
            </w:tcBorders>
            <w:vAlign w:val="center"/>
            <w:hideMark/>
          </w:tcPr>
          <w:p w14:paraId="4B7C6E90"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Cách đánh giá: Tỉ lệ &gt;50%: 04 điểm; tỉ lệ từ trên 30%-50%: 03 điểm; tỉ lệ từ trên 10%-30%: 02 điểm; tỉ lệ từ trên 05% -10%: 01 điểm; tỉ lệ &lt;05%: 0 điểm</w:t>
            </w:r>
          </w:p>
        </w:tc>
      </w:tr>
      <w:tr w:rsidR="000F14F5" w:rsidRPr="00A23B71" w14:paraId="3D3E1D25" w14:textId="77777777" w:rsidTr="000F14F5">
        <w:trPr>
          <w:trHeight w:val="990"/>
        </w:trPr>
        <w:tc>
          <w:tcPr>
            <w:tcW w:w="820" w:type="dxa"/>
            <w:tcBorders>
              <w:top w:val="nil"/>
              <w:left w:val="single" w:sz="4" w:space="0" w:color="auto"/>
              <w:bottom w:val="single" w:sz="4" w:space="0" w:color="auto"/>
              <w:right w:val="single" w:sz="4" w:space="0" w:color="auto"/>
            </w:tcBorders>
            <w:vAlign w:val="center"/>
            <w:hideMark/>
          </w:tcPr>
          <w:p w14:paraId="4521D13D"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5.2</w:t>
            </w:r>
          </w:p>
        </w:tc>
        <w:tc>
          <w:tcPr>
            <w:tcW w:w="3575" w:type="dxa"/>
            <w:tcBorders>
              <w:top w:val="nil"/>
              <w:left w:val="nil"/>
              <w:bottom w:val="single" w:sz="4" w:space="0" w:color="auto"/>
              <w:right w:val="single" w:sz="4" w:space="0" w:color="auto"/>
            </w:tcBorders>
            <w:vAlign w:val="center"/>
            <w:hideMark/>
          </w:tcPr>
          <w:p w14:paraId="3D64EEE5"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Máy tính kết nối Internet phục vụ công tác văn phòng, chuyên môn của cơ sở giáo dục mầm non</w:t>
            </w:r>
          </w:p>
        </w:tc>
        <w:tc>
          <w:tcPr>
            <w:tcW w:w="1220" w:type="dxa"/>
            <w:tcBorders>
              <w:top w:val="nil"/>
              <w:left w:val="nil"/>
              <w:bottom w:val="single" w:sz="4" w:space="0" w:color="auto"/>
              <w:right w:val="single" w:sz="4" w:space="0" w:color="auto"/>
            </w:tcBorders>
            <w:vAlign w:val="center"/>
            <w:hideMark/>
          </w:tcPr>
          <w:p w14:paraId="642DA9F2" w14:textId="77777777" w:rsidR="000F14F5" w:rsidRPr="00A23B71" w:rsidRDefault="000F14F5" w:rsidP="00D7103E">
            <w:pPr>
              <w:spacing w:after="0" w:line="240" w:lineRule="auto"/>
              <w:ind w:left="0" w:firstLine="0"/>
              <w:jc w:val="center"/>
              <w:rPr>
                <w:sz w:val="26"/>
                <w:szCs w:val="26"/>
                <w:lang w:eastAsia="zh-CN"/>
              </w:rPr>
            </w:pPr>
            <w:r w:rsidRPr="00A23B71">
              <w:rPr>
                <w:sz w:val="26"/>
                <w:szCs w:val="26"/>
                <w:lang w:eastAsia="zh-CN"/>
              </w:rPr>
              <w:t>4</w:t>
            </w:r>
          </w:p>
        </w:tc>
        <w:tc>
          <w:tcPr>
            <w:tcW w:w="8986" w:type="dxa"/>
            <w:tcBorders>
              <w:top w:val="nil"/>
              <w:left w:val="nil"/>
              <w:bottom w:val="single" w:sz="4" w:space="0" w:color="auto"/>
              <w:right w:val="single" w:sz="4" w:space="0" w:color="auto"/>
            </w:tcBorders>
            <w:vAlign w:val="center"/>
            <w:hideMark/>
          </w:tcPr>
          <w:p w14:paraId="46DD9230" w14:textId="77777777" w:rsidR="000F14F5" w:rsidRPr="00A23B71" w:rsidRDefault="000F14F5" w:rsidP="00D7103E">
            <w:pPr>
              <w:spacing w:after="0" w:line="240" w:lineRule="auto"/>
              <w:ind w:left="0" w:firstLine="0"/>
              <w:jc w:val="left"/>
              <w:rPr>
                <w:sz w:val="26"/>
                <w:szCs w:val="26"/>
                <w:lang w:eastAsia="zh-CN"/>
              </w:rPr>
            </w:pPr>
            <w:r w:rsidRPr="00A23B71">
              <w:rPr>
                <w:sz w:val="26"/>
                <w:szCs w:val="26"/>
                <w:lang w:eastAsia="zh-CN"/>
              </w:rPr>
              <w:t>Cách đánh giá: Có máy tính phục vụ công tác văn phòng và các tổ chuyên môn: tối đa 04 điểm; có máy tính phục vụ công tác văn phòng: 02 điểm; không có máy: 0 điểm)</w:t>
            </w:r>
          </w:p>
        </w:tc>
      </w:tr>
    </w:tbl>
    <w:p w14:paraId="12F0E8E3" w14:textId="77777777" w:rsidR="00000000" w:rsidRDefault="00000000"/>
    <w:sectPr w:rsidR="005F5EF7" w:rsidSect="000F14F5">
      <w:pgSz w:w="16840" w:h="11907" w:orient="landscape" w:code="9"/>
      <w:pgMar w:top="1276" w:right="1134" w:bottom="1134" w:left="85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4F5"/>
    <w:rsid w:val="00084E7C"/>
    <w:rsid w:val="000F14F5"/>
    <w:rsid w:val="00134510"/>
    <w:rsid w:val="00285273"/>
    <w:rsid w:val="003F3006"/>
    <w:rsid w:val="00440E9E"/>
    <w:rsid w:val="00446842"/>
    <w:rsid w:val="005B7F20"/>
    <w:rsid w:val="006905A2"/>
    <w:rsid w:val="006F1844"/>
    <w:rsid w:val="009268E6"/>
    <w:rsid w:val="00DA5F9D"/>
    <w:rsid w:val="00FC6C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3CE9"/>
  <w15:chartTrackingRefBased/>
  <w15:docId w15:val="{AA5335F2-463F-4C89-BB4D-9A2C1914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F5"/>
    <w:pPr>
      <w:spacing w:after="135" w:line="270" w:lineRule="auto"/>
      <w:ind w:left="15" w:hanging="10"/>
      <w:jc w:val="both"/>
    </w:pPr>
    <w:rPr>
      <w:rFonts w:ascii="Times New Roman" w:eastAsia="Times New Roman" w:hAnsi="Times New Roman" w:cs="Times New Roman"/>
      <w:color w:val="00000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1575</Words>
  <Characters>8984</Characters>
  <Application>Microsoft Office Word</Application>
  <DocSecurity>0</DocSecurity>
  <Lines>74</Lines>
  <Paragraphs>21</Paragraphs>
  <ScaleCrop>false</ScaleCrop>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Mỹ Thịnh</cp:lastModifiedBy>
  <cp:revision>2</cp:revision>
  <dcterms:created xsi:type="dcterms:W3CDTF">2026-04-11T07:52:00Z</dcterms:created>
  <dcterms:modified xsi:type="dcterms:W3CDTF">2026-04-11T07:52:00Z</dcterms:modified>
</cp:coreProperties>
</file>